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26" w:rsidRPr="00696826" w:rsidRDefault="00696826" w:rsidP="00696826">
      <w:pPr>
        <w:contextualSpacing/>
        <w:jc w:val="center"/>
        <w:rPr>
          <w:b/>
          <w:sz w:val="32"/>
          <w:szCs w:val="32"/>
        </w:rPr>
      </w:pPr>
      <w:r w:rsidRPr="00696826">
        <w:rPr>
          <w:b/>
          <w:sz w:val="32"/>
          <w:szCs w:val="32"/>
        </w:rPr>
        <w:t>Инструкция по монтажу</w:t>
      </w:r>
    </w:p>
    <w:p w:rsidR="00696826" w:rsidRPr="00696826" w:rsidRDefault="00696826" w:rsidP="00696826">
      <w:pPr>
        <w:contextualSpacing/>
        <w:rPr>
          <w:b/>
          <w:sz w:val="22"/>
          <w:szCs w:val="22"/>
        </w:rPr>
      </w:pPr>
      <w:r w:rsidRPr="00696826">
        <w:rPr>
          <w:b/>
          <w:sz w:val="22"/>
          <w:szCs w:val="22"/>
        </w:rPr>
        <w:t>Необходимые инструменты:</w:t>
      </w:r>
    </w:p>
    <w:p w:rsidR="00696826" w:rsidRPr="00696826" w:rsidRDefault="00696826" w:rsidP="00696826">
      <w:pPr>
        <w:spacing w:before="100" w:beforeAutospacing="1" w:after="100" w:afterAutospacing="1" w:line="299" w:lineRule="atLeast"/>
        <w:ind w:firstLine="550"/>
        <w:contextualSpacing/>
        <w:rPr>
          <w:sz w:val="22"/>
          <w:szCs w:val="22"/>
        </w:rPr>
      </w:pPr>
      <w:r w:rsidRPr="00696826">
        <w:rPr>
          <w:sz w:val="22"/>
          <w:szCs w:val="22"/>
        </w:rPr>
        <w:t>Электрический лобзик, циркулярная пила с твердосплавными зубцами, дрель, отвёртка/</w:t>
      </w:r>
      <w:proofErr w:type="spellStart"/>
      <w:r w:rsidRPr="00696826">
        <w:rPr>
          <w:sz w:val="22"/>
          <w:szCs w:val="22"/>
        </w:rPr>
        <w:t>шуруповерт</w:t>
      </w:r>
      <w:proofErr w:type="spellEnd"/>
      <w:r w:rsidRPr="00696826">
        <w:rPr>
          <w:sz w:val="22"/>
          <w:szCs w:val="22"/>
        </w:rPr>
        <w:t xml:space="preserve">, </w:t>
      </w:r>
      <w:proofErr w:type="gramStart"/>
      <w:r w:rsidRPr="00696826">
        <w:rPr>
          <w:sz w:val="22"/>
          <w:szCs w:val="22"/>
        </w:rPr>
        <w:t>уровень,  карандаш</w:t>
      </w:r>
      <w:proofErr w:type="gramEnd"/>
      <w:r w:rsidRPr="00696826">
        <w:rPr>
          <w:sz w:val="22"/>
          <w:szCs w:val="22"/>
        </w:rPr>
        <w:t xml:space="preserve">, </w:t>
      </w:r>
      <w:r w:rsidRPr="00696826">
        <w:rPr>
          <w:color w:val="000000"/>
          <w:sz w:val="22"/>
          <w:szCs w:val="22"/>
        </w:rPr>
        <w:t>линейка или  рулетка</w:t>
      </w:r>
      <w:r w:rsidRPr="00696826">
        <w:rPr>
          <w:sz w:val="22"/>
          <w:szCs w:val="22"/>
        </w:rPr>
        <w:t xml:space="preserve">, резиновый молоток, </w:t>
      </w:r>
      <w:r>
        <w:rPr>
          <w:sz w:val="22"/>
          <w:szCs w:val="22"/>
        </w:rPr>
        <w:t>защитные очки.</w:t>
      </w:r>
    </w:p>
    <w:p w:rsidR="00696826" w:rsidRPr="00696826" w:rsidRDefault="00696826" w:rsidP="00696826">
      <w:pPr>
        <w:contextualSpacing/>
        <w:rPr>
          <w:b/>
          <w:sz w:val="22"/>
          <w:szCs w:val="22"/>
        </w:rPr>
      </w:pPr>
      <w:r w:rsidRPr="00696826">
        <w:rPr>
          <w:b/>
          <w:sz w:val="22"/>
          <w:szCs w:val="22"/>
        </w:rPr>
        <w:t>Информация для потребителя:</w:t>
      </w:r>
    </w:p>
    <w:p w:rsidR="00696826" w:rsidRPr="00696826" w:rsidRDefault="00696826" w:rsidP="00696826">
      <w:pPr>
        <w:ind w:firstLine="550"/>
        <w:contextualSpacing/>
        <w:rPr>
          <w:sz w:val="22"/>
          <w:szCs w:val="22"/>
        </w:rPr>
      </w:pPr>
      <w:r w:rsidRPr="00696826">
        <w:rPr>
          <w:sz w:val="22"/>
          <w:szCs w:val="22"/>
        </w:rPr>
        <w:t xml:space="preserve">Террасная </w:t>
      </w:r>
      <w:proofErr w:type="gramStart"/>
      <w:r w:rsidRPr="00696826">
        <w:rPr>
          <w:sz w:val="22"/>
          <w:szCs w:val="22"/>
        </w:rPr>
        <w:t>доска  выдерживает</w:t>
      </w:r>
      <w:proofErr w:type="gramEnd"/>
      <w:r w:rsidRPr="00696826">
        <w:rPr>
          <w:sz w:val="22"/>
          <w:szCs w:val="22"/>
        </w:rPr>
        <w:t xml:space="preserve"> равномерно распределенную нагрузку до 500 кг/</w:t>
      </w:r>
      <w:proofErr w:type="spellStart"/>
      <w:r w:rsidRPr="00696826">
        <w:rPr>
          <w:sz w:val="22"/>
          <w:szCs w:val="22"/>
        </w:rPr>
        <w:t>кв.м</w:t>
      </w:r>
      <w:proofErr w:type="spellEnd"/>
      <w:r w:rsidRPr="00696826">
        <w:rPr>
          <w:sz w:val="22"/>
          <w:szCs w:val="22"/>
        </w:rPr>
        <w:t xml:space="preserve">., точечную до </w:t>
      </w:r>
      <w:smartTag w:uri="urn:schemas-microsoft-com:office:smarttags" w:element="metricconverter">
        <w:smartTagPr>
          <w:attr w:name="ProductID" w:val="150 кг"/>
        </w:smartTagPr>
        <w:r w:rsidRPr="00696826">
          <w:rPr>
            <w:sz w:val="22"/>
            <w:szCs w:val="22"/>
          </w:rPr>
          <w:t>150 кг</w:t>
        </w:r>
      </w:smartTag>
      <w:r w:rsidRPr="00696826">
        <w:rPr>
          <w:sz w:val="22"/>
          <w:szCs w:val="22"/>
        </w:rPr>
        <w:t xml:space="preserve"> и не может быть использована в качестве несущей конструкции. Не рекомендуется укладка доски при температуре ниже </w:t>
      </w:r>
      <w:smartTag w:uri="urn:schemas-microsoft-com:office:smarttags" w:element="metricconverter">
        <w:smartTagPr>
          <w:attr w:name="ProductID" w:val="0 ﾰC"/>
        </w:smartTagPr>
        <w:r w:rsidRPr="00696826">
          <w:rPr>
            <w:sz w:val="22"/>
            <w:szCs w:val="22"/>
          </w:rPr>
          <w:t>0 °C</w:t>
        </w:r>
      </w:smartTag>
      <w:r w:rsidRPr="00696826">
        <w:rPr>
          <w:sz w:val="22"/>
          <w:szCs w:val="22"/>
        </w:rPr>
        <w:t xml:space="preserve">.  До </w:t>
      </w:r>
      <w:proofErr w:type="gramStart"/>
      <w:r w:rsidRPr="00696826">
        <w:rPr>
          <w:sz w:val="22"/>
          <w:szCs w:val="22"/>
        </w:rPr>
        <w:t>монтажа  дайте</w:t>
      </w:r>
      <w:proofErr w:type="gramEnd"/>
      <w:r w:rsidRPr="00696826">
        <w:rPr>
          <w:sz w:val="22"/>
          <w:szCs w:val="22"/>
        </w:rPr>
        <w:t xml:space="preserve">   доске  время на адаптацию к окружающей среде до 24 часов, </w:t>
      </w:r>
      <w:r w:rsidRPr="00696826">
        <w:rPr>
          <w:color w:val="000000"/>
          <w:sz w:val="22"/>
          <w:szCs w:val="22"/>
        </w:rPr>
        <w:t>выложив ее на сухую подложку рядом с местом укладки</w:t>
      </w:r>
      <w:r w:rsidRPr="00696826">
        <w:rPr>
          <w:sz w:val="22"/>
          <w:szCs w:val="22"/>
        </w:rPr>
        <w:t>. Тщательно проверяйте</w:t>
      </w:r>
      <w:r w:rsidR="001C7AFD">
        <w:rPr>
          <w:sz w:val="22"/>
          <w:szCs w:val="22"/>
        </w:rPr>
        <w:t xml:space="preserve"> </w:t>
      </w:r>
      <w:proofErr w:type="gramStart"/>
      <w:r w:rsidR="001C7AFD">
        <w:rPr>
          <w:sz w:val="22"/>
          <w:szCs w:val="22"/>
        </w:rPr>
        <w:t>каждую  доску</w:t>
      </w:r>
      <w:proofErr w:type="gramEnd"/>
      <w:r w:rsidR="001C7AFD">
        <w:rPr>
          <w:sz w:val="22"/>
          <w:szCs w:val="22"/>
        </w:rPr>
        <w:t xml:space="preserve"> перед установкой</w:t>
      </w:r>
      <w:r w:rsidRPr="00696826">
        <w:rPr>
          <w:sz w:val="22"/>
          <w:szCs w:val="22"/>
        </w:rPr>
        <w:t xml:space="preserve">. </w:t>
      </w:r>
    </w:p>
    <w:p w:rsidR="00696826" w:rsidRPr="00696826" w:rsidRDefault="00696826" w:rsidP="00696826">
      <w:pPr>
        <w:contextualSpacing/>
        <w:rPr>
          <w:sz w:val="22"/>
          <w:szCs w:val="22"/>
        </w:rPr>
      </w:pPr>
    </w:p>
    <w:p w:rsidR="00696826" w:rsidRPr="00696826" w:rsidRDefault="00696826" w:rsidP="00696826">
      <w:pPr>
        <w:contextualSpacing/>
        <w:rPr>
          <w:b/>
          <w:sz w:val="22"/>
          <w:szCs w:val="22"/>
        </w:rPr>
      </w:pPr>
      <w:r w:rsidRPr="00696826">
        <w:rPr>
          <w:b/>
          <w:sz w:val="22"/>
          <w:szCs w:val="22"/>
        </w:rPr>
        <w:t xml:space="preserve">1. </w:t>
      </w:r>
      <w:proofErr w:type="gramStart"/>
      <w:r w:rsidRPr="00696826">
        <w:rPr>
          <w:b/>
          <w:sz w:val="22"/>
          <w:szCs w:val="22"/>
        </w:rPr>
        <w:t>Подготовка  основания</w:t>
      </w:r>
      <w:proofErr w:type="gramEnd"/>
      <w:r w:rsidRPr="00696826">
        <w:rPr>
          <w:b/>
          <w:sz w:val="22"/>
          <w:szCs w:val="22"/>
        </w:rPr>
        <w:t xml:space="preserve"> для укладки террасного покрытия:</w:t>
      </w:r>
    </w:p>
    <w:p w:rsidR="00696826" w:rsidRPr="00696826" w:rsidRDefault="00696826" w:rsidP="00696826">
      <w:pPr>
        <w:ind w:firstLine="550"/>
        <w:contextualSpacing/>
        <w:rPr>
          <w:color w:val="000000"/>
          <w:sz w:val="22"/>
          <w:szCs w:val="22"/>
        </w:rPr>
      </w:pPr>
      <w:r w:rsidRPr="00696826">
        <w:rPr>
          <w:color w:val="000000"/>
          <w:sz w:val="22"/>
          <w:szCs w:val="22"/>
        </w:rPr>
        <w:t>Монтаж террасной доски осуществляется:</w:t>
      </w:r>
    </w:p>
    <w:p w:rsidR="00696826" w:rsidRPr="00696826" w:rsidRDefault="00696826" w:rsidP="00696826">
      <w:pPr>
        <w:numPr>
          <w:ilvl w:val="0"/>
          <w:numId w:val="6"/>
        </w:numPr>
        <w:spacing w:after="200" w:line="276" w:lineRule="auto"/>
        <w:contextualSpacing/>
        <w:jc w:val="both"/>
        <w:rPr>
          <w:color w:val="000000"/>
          <w:sz w:val="22"/>
          <w:szCs w:val="22"/>
        </w:rPr>
      </w:pPr>
      <w:r w:rsidRPr="00696826">
        <w:rPr>
          <w:color w:val="000000"/>
          <w:sz w:val="22"/>
          <w:szCs w:val="22"/>
        </w:rPr>
        <w:t xml:space="preserve">на сплошную и ровную бетонную стяжку </w:t>
      </w:r>
      <w:r w:rsidRPr="00696826">
        <w:rPr>
          <w:b/>
          <w:color w:val="000000"/>
          <w:sz w:val="22"/>
          <w:szCs w:val="22"/>
        </w:rPr>
        <w:t>(рис.1)</w:t>
      </w:r>
    </w:p>
    <w:p w:rsidR="00696826" w:rsidRPr="00696826" w:rsidRDefault="00696826" w:rsidP="00696826">
      <w:pPr>
        <w:numPr>
          <w:ilvl w:val="0"/>
          <w:numId w:val="6"/>
        </w:numPr>
        <w:spacing w:after="200" w:line="276" w:lineRule="auto"/>
        <w:contextualSpacing/>
        <w:jc w:val="both"/>
        <w:rPr>
          <w:color w:val="000000"/>
          <w:sz w:val="22"/>
          <w:szCs w:val="22"/>
        </w:rPr>
      </w:pPr>
      <w:r w:rsidRPr="00696826">
        <w:rPr>
          <w:color w:val="000000"/>
          <w:sz w:val="22"/>
          <w:szCs w:val="22"/>
        </w:rPr>
        <w:t xml:space="preserve">на бетонные опорные балки, залитые в грунт </w:t>
      </w:r>
      <w:r w:rsidRPr="00696826">
        <w:rPr>
          <w:b/>
          <w:color w:val="000000"/>
          <w:sz w:val="22"/>
          <w:szCs w:val="22"/>
        </w:rPr>
        <w:t>(рис.2)</w:t>
      </w:r>
    </w:p>
    <w:p w:rsidR="00696826" w:rsidRPr="00696826" w:rsidRDefault="00696826" w:rsidP="00696826">
      <w:pPr>
        <w:numPr>
          <w:ilvl w:val="0"/>
          <w:numId w:val="6"/>
        </w:numPr>
        <w:spacing w:after="200" w:line="276" w:lineRule="auto"/>
        <w:contextualSpacing/>
        <w:jc w:val="both"/>
        <w:rPr>
          <w:color w:val="000000"/>
          <w:sz w:val="22"/>
          <w:szCs w:val="22"/>
        </w:rPr>
      </w:pPr>
      <w:r w:rsidRPr="00696826">
        <w:rPr>
          <w:color w:val="000000"/>
          <w:sz w:val="22"/>
          <w:szCs w:val="22"/>
        </w:rPr>
        <w:t xml:space="preserve">на бетонные плитки размером не менее 30х30х5 см, уложенные на гравийную или песчаную подушку </w:t>
      </w:r>
      <w:r w:rsidRPr="00696826">
        <w:rPr>
          <w:b/>
          <w:color w:val="000000"/>
          <w:sz w:val="22"/>
          <w:szCs w:val="22"/>
        </w:rPr>
        <w:t>(рис.3)</w:t>
      </w:r>
    </w:p>
    <w:p w:rsidR="00696826" w:rsidRPr="00696826" w:rsidRDefault="00696826" w:rsidP="00696826">
      <w:pPr>
        <w:numPr>
          <w:ilvl w:val="0"/>
          <w:numId w:val="6"/>
        </w:numPr>
        <w:spacing w:after="200" w:line="276" w:lineRule="auto"/>
        <w:contextualSpacing/>
        <w:jc w:val="both"/>
        <w:rPr>
          <w:color w:val="000000"/>
          <w:sz w:val="22"/>
          <w:szCs w:val="22"/>
        </w:rPr>
      </w:pPr>
      <w:r w:rsidRPr="00696826">
        <w:rPr>
          <w:color w:val="000000"/>
          <w:sz w:val="22"/>
          <w:szCs w:val="22"/>
        </w:rPr>
        <w:t xml:space="preserve">на другую ровную и твердую поверхность, покрытую материалом из искусственного волокна, препятствующим прорастанию сорняков. </w:t>
      </w:r>
    </w:p>
    <w:p w:rsidR="00696826" w:rsidRPr="00696826" w:rsidRDefault="00696826" w:rsidP="00696826">
      <w:pPr>
        <w:ind w:firstLine="550"/>
        <w:contextualSpacing/>
        <w:rPr>
          <w:color w:val="000000"/>
          <w:sz w:val="22"/>
          <w:szCs w:val="22"/>
        </w:rPr>
      </w:pPr>
      <w:r w:rsidRPr="00696826">
        <w:rPr>
          <w:color w:val="000000"/>
          <w:sz w:val="22"/>
          <w:szCs w:val="22"/>
        </w:rPr>
        <w:t>Не допускается укладка опорных лаг непосредственно на грунт.</w:t>
      </w:r>
    </w:p>
    <w:p w:rsidR="00696826" w:rsidRPr="00696826" w:rsidRDefault="00696826" w:rsidP="00696826">
      <w:pPr>
        <w:contextualSpacing/>
        <w:rPr>
          <w:sz w:val="22"/>
          <w:szCs w:val="22"/>
        </w:rPr>
      </w:pPr>
    </w:p>
    <w:p w:rsidR="00696826" w:rsidRPr="00696826" w:rsidRDefault="00696826" w:rsidP="00696826">
      <w:pPr>
        <w:contextualSpacing/>
        <w:rPr>
          <w:sz w:val="22"/>
          <w:szCs w:val="22"/>
        </w:rPr>
      </w:pPr>
      <w:r w:rsidRPr="00696826">
        <w:rPr>
          <w:sz w:val="22"/>
          <w:szCs w:val="22"/>
        </w:rPr>
        <w:t xml:space="preserve">     </w:t>
      </w:r>
      <w:r w:rsidRPr="00696826">
        <w:rPr>
          <w:noProof/>
          <w:sz w:val="22"/>
          <w:szCs w:val="22"/>
        </w:rPr>
        <w:drawing>
          <wp:inline distT="0" distB="0" distL="0" distR="0">
            <wp:extent cx="1647825" cy="1612900"/>
            <wp:effectExtent l="0" t="0" r="0" b="0"/>
            <wp:docPr id="7" name="Рисунок 7" descr="сжат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жато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826">
        <w:rPr>
          <w:sz w:val="22"/>
          <w:szCs w:val="22"/>
        </w:rPr>
        <w:t xml:space="preserve"> </w:t>
      </w:r>
      <w:r w:rsidRPr="00696826">
        <w:rPr>
          <w:noProof/>
          <w:sz w:val="22"/>
          <w:szCs w:val="22"/>
        </w:rPr>
        <w:drawing>
          <wp:inline distT="0" distB="0" distL="0" distR="0">
            <wp:extent cx="1638935" cy="1612900"/>
            <wp:effectExtent l="0" t="0" r="0" b="0"/>
            <wp:docPr id="6" name="Рисунок 6" descr="сжа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жато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826">
        <w:rPr>
          <w:sz w:val="22"/>
          <w:szCs w:val="22"/>
        </w:rPr>
        <w:t xml:space="preserve"> </w:t>
      </w:r>
      <w:r w:rsidRPr="00696826">
        <w:rPr>
          <w:noProof/>
          <w:sz w:val="22"/>
          <w:szCs w:val="22"/>
        </w:rPr>
        <w:drawing>
          <wp:inline distT="0" distB="0" distL="0" distR="0">
            <wp:extent cx="1854835" cy="1578610"/>
            <wp:effectExtent l="0" t="0" r="0" b="0"/>
            <wp:docPr id="5" name="Рисунок 5" descr="3 сжа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 сжат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26" w:rsidRPr="00696826" w:rsidRDefault="00696826" w:rsidP="00696826">
      <w:pPr>
        <w:contextualSpacing/>
        <w:rPr>
          <w:b/>
          <w:sz w:val="22"/>
          <w:szCs w:val="22"/>
        </w:rPr>
      </w:pPr>
      <w:r w:rsidRPr="00696826">
        <w:rPr>
          <w:b/>
          <w:sz w:val="22"/>
          <w:szCs w:val="22"/>
        </w:rPr>
        <w:t xml:space="preserve">              рисунок 1</w:t>
      </w:r>
      <w:r w:rsidRPr="00696826">
        <w:rPr>
          <w:sz w:val="22"/>
          <w:szCs w:val="22"/>
        </w:rPr>
        <w:t xml:space="preserve">                                      </w:t>
      </w:r>
      <w:r w:rsidRPr="00696826">
        <w:rPr>
          <w:b/>
          <w:sz w:val="22"/>
          <w:szCs w:val="22"/>
        </w:rPr>
        <w:t>рисунок 2</w:t>
      </w:r>
      <w:r w:rsidRPr="00696826">
        <w:rPr>
          <w:sz w:val="22"/>
          <w:szCs w:val="22"/>
        </w:rPr>
        <w:t xml:space="preserve">                              </w:t>
      </w:r>
      <w:r w:rsidRPr="00696826">
        <w:rPr>
          <w:b/>
          <w:sz w:val="22"/>
          <w:szCs w:val="22"/>
        </w:rPr>
        <w:t>рисунок 3</w:t>
      </w:r>
    </w:p>
    <w:p w:rsidR="00696826" w:rsidRPr="00696826" w:rsidRDefault="00696826" w:rsidP="00696826">
      <w:pPr>
        <w:contextualSpacing/>
        <w:rPr>
          <w:sz w:val="22"/>
          <w:szCs w:val="22"/>
        </w:rPr>
      </w:pPr>
    </w:p>
    <w:p w:rsidR="00696826" w:rsidRPr="00696826" w:rsidRDefault="00696826" w:rsidP="00696826">
      <w:pPr>
        <w:ind w:firstLine="550"/>
        <w:contextualSpacing/>
        <w:rPr>
          <w:sz w:val="22"/>
          <w:szCs w:val="22"/>
        </w:rPr>
      </w:pPr>
      <w:r w:rsidRPr="00696826">
        <w:rPr>
          <w:sz w:val="22"/>
          <w:szCs w:val="22"/>
        </w:rPr>
        <w:t xml:space="preserve"> Предусмотрите уклон в 1-</w:t>
      </w:r>
      <w:smartTag w:uri="urn:schemas-microsoft-com:office:smarttags" w:element="metricconverter">
        <w:smartTagPr>
          <w:attr w:name="ProductID" w:val="2 мм"/>
        </w:smartTagPr>
        <w:r w:rsidRPr="00696826">
          <w:rPr>
            <w:sz w:val="22"/>
            <w:szCs w:val="22"/>
          </w:rPr>
          <w:t>2 мм</w:t>
        </w:r>
      </w:smartTag>
      <w:r w:rsidRPr="00696826">
        <w:rPr>
          <w:sz w:val="22"/>
          <w:szCs w:val="22"/>
        </w:rPr>
        <w:t xml:space="preserve"> на </w:t>
      </w:r>
      <w:smartTag w:uri="urn:schemas-microsoft-com:office:smarttags" w:element="metricconverter">
        <w:smartTagPr>
          <w:attr w:name="ProductID" w:val="1 метр"/>
        </w:smartTagPr>
        <w:r w:rsidRPr="00696826">
          <w:rPr>
            <w:sz w:val="22"/>
            <w:szCs w:val="22"/>
          </w:rPr>
          <w:t>1 метр</w:t>
        </w:r>
      </w:smartTag>
      <w:r w:rsidRPr="00696826">
        <w:rPr>
          <w:sz w:val="22"/>
          <w:szCs w:val="22"/>
        </w:rPr>
        <w:t xml:space="preserve"> в продольном направлении укладки террасной доски </w:t>
      </w:r>
      <w:r w:rsidRPr="00696826">
        <w:rPr>
          <w:b/>
          <w:sz w:val="22"/>
          <w:szCs w:val="22"/>
        </w:rPr>
        <w:t>(рис.4)</w:t>
      </w:r>
      <w:r w:rsidRPr="00696826">
        <w:rPr>
          <w:sz w:val="22"/>
          <w:szCs w:val="22"/>
        </w:rPr>
        <w:t xml:space="preserve"> для отвода талой и дождевой воды. </w:t>
      </w:r>
    </w:p>
    <w:p w:rsidR="00696826" w:rsidRPr="00696826" w:rsidRDefault="00696826" w:rsidP="00696826">
      <w:pPr>
        <w:contextualSpacing/>
        <w:rPr>
          <w:sz w:val="22"/>
          <w:szCs w:val="22"/>
        </w:rPr>
      </w:pPr>
      <w:r w:rsidRPr="00696826">
        <w:rPr>
          <w:noProof/>
          <w:sz w:val="22"/>
          <w:szCs w:val="22"/>
        </w:rPr>
        <w:drawing>
          <wp:inline distT="0" distB="0" distL="0" distR="0">
            <wp:extent cx="1958340" cy="1759585"/>
            <wp:effectExtent l="0" t="0" r="0" b="0"/>
            <wp:docPr id="4" name="Рисунок 4" descr="сжа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жато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26" w:rsidRPr="00696826" w:rsidRDefault="00696826" w:rsidP="00696826">
      <w:pPr>
        <w:contextualSpacing/>
        <w:rPr>
          <w:b/>
          <w:sz w:val="22"/>
          <w:szCs w:val="22"/>
        </w:rPr>
      </w:pPr>
      <w:r w:rsidRPr="00696826">
        <w:rPr>
          <w:b/>
          <w:sz w:val="22"/>
          <w:szCs w:val="22"/>
        </w:rPr>
        <w:t xml:space="preserve">          рисунок 4</w:t>
      </w:r>
    </w:p>
    <w:p w:rsidR="00696826" w:rsidRPr="00696826" w:rsidRDefault="00696826" w:rsidP="00696826">
      <w:pPr>
        <w:contextualSpacing/>
        <w:rPr>
          <w:sz w:val="22"/>
          <w:szCs w:val="22"/>
        </w:rPr>
      </w:pPr>
    </w:p>
    <w:p w:rsidR="00696826" w:rsidRPr="00696826" w:rsidRDefault="00696826" w:rsidP="00696826">
      <w:pPr>
        <w:contextualSpacing/>
        <w:rPr>
          <w:b/>
          <w:sz w:val="22"/>
          <w:szCs w:val="22"/>
        </w:rPr>
      </w:pPr>
      <w:r w:rsidRPr="00696826">
        <w:rPr>
          <w:b/>
          <w:sz w:val="22"/>
          <w:szCs w:val="22"/>
        </w:rPr>
        <w:t xml:space="preserve">2. Укладка опорных лаг: </w:t>
      </w:r>
    </w:p>
    <w:p w:rsidR="00696826" w:rsidRPr="00696826" w:rsidRDefault="00696826" w:rsidP="00696826">
      <w:pPr>
        <w:spacing w:before="100" w:beforeAutospacing="1" w:after="100" w:afterAutospacing="1" w:line="299" w:lineRule="atLeast"/>
        <w:ind w:firstLine="550"/>
        <w:contextualSpacing/>
        <w:rPr>
          <w:rFonts w:eastAsia="Calibri"/>
          <w:sz w:val="22"/>
          <w:szCs w:val="22"/>
          <w:lang w:eastAsia="en-US"/>
        </w:rPr>
      </w:pPr>
      <w:r w:rsidRPr="00696826">
        <w:rPr>
          <w:rFonts w:eastAsia="Calibri"/>
          <w:sz w:val="22"/>
          <w:szCs w:val="22"/>
          <w:lang w:eastAsia="en-US"/>
        </w:rPr>
        <w:lastRenderedPageBreak/>
        <w:t>Лаги крепятся к бетону или просто укладываются на него без соединения встык. Соблюдайте расстояние между центральными осями соседних лаг:</w:t>
      </w:r>
    </w:p>
    <w:p w:rsidR="00696826" w:rsidRPr="00696826" w:rsidRDefault="00696826" w:rsidP="00696826">
      <w:pPr>
        <w:spacing w:before="100" w:beforeAutospacing="1" w:after="100" w:afterAutospacing="1" w:line="299" w:lineRule="atLeast"/>
        <w:ind w:firstLine="550"/>
        <w:contextualSpacing/>
        <w:rPr>
          <w:rFonts w:eastAsia="Calibri"/>
          <w:sz w:val="22"/>
          <w:szCs w:val="22"/>
          <w:lang w:eastAsia="en-US"/>
        </w:rPr>
      </w:pPr>
      <w:r w:rsidRPr="00696826">
        <w:rPr>
          <w:rFonts w:eastAsia="Calibri"/>
          <w:sz w:val="22"/>
          <w:szCs w:val="22"/>
          <w:lang w:eastAsia="en-US"/>
        </w:rPr>
        <w:t>а) 30</w:t>
      </w:r>
      <w:r w:rsidR="0057772E">
        <w:rPr>
          <w:rFonts w:eastAsia="Calibri"/>
          <w:sz w:val="22"/>
          <w:szCs w:val="22"/>
          <w:lang w:eastAsia="en-US"/>
        </w:rPr>
        <w:t>-35</w:t>
      </w:r>
      <w:bookmarkStart w:id="0" w:name="_GoBack"/>
      <w:bookmarkEnd w:id="0"/>
      <w:r w:rsidRPr="00696826">
        <w:rPr>
          <w:rFonts w:eastAsia="Calibri"/>
          <w:sz w:val="22"/>
          <w:szCs w:val="22"/>
          <w:lang w:eastAsia="en-US"/>
        </w:rPr>
        <w:t xml:space="preserve"> см - при обычной укладке </w:t>
      </w:r>
      <w:r w:rsidRPr="00696826">
        <w:rPr>
          <w:rFonts w:eastAsia="Calibri"/>
          <w:b/>
          <w:sz w:val="22"/>
          <w:szCs w:val="22"/>
          <w:lang w:eastAsia="en-US"/>
        </w:rPr>
        <w:t>(рис.1)</w:t>
      </w:r>
      <w:r w:rsidRPr="00696826">
        <w:rPr>
          <w:rFonts w:eastAsia="Calibri"/>
          <w:sz w:val="22"/>
          <w:szCs w:val="22"/>
          <w:lang w:eastAsia="en-US"/>
        </w:rPr>
        <w:t>;</w:t>
      </w:r>
    </w:p>
    <w:p w:rsidR="00696826" w:rsidRPr="00696826" w:rsidRDefault="00696826" w:rsidP="00696826">
      <w:pPr>
        <w:spacing w:before="100" w:beforeAutospacing="1" w:after="100" w:afterAutospacing="1" w:line="299" w:lineRule="atLeast"/>
        <w:ind w:firstLine="550"/>
        <w:contextualSpacing/>
        <w:rPr>
          <w:rFonts w:eastAsia="Calibri"/>
          <w:sz w:val="22"/>
          <w:szCs w:val="22"/>
          <w:lang w:eastAsia="en-US"/>
        </w:rPr>
      </w:pPr>
      <w:r w:rsidRPr="00696826">
        <w:rPr>
          <w:rFonts w:eastAsia="Calibri"/>
          <w:sz w:val="22"/>
          <w:szCs w:val="22"/>
          <w:lang w:eastAsia="en-US"/>
        </w:rPr>
        <w:t xml:space="preserve">б) </w:t>
      </w:r>
      <w:smartTag w:uri="urn:schemas-microsoft-com:office:smarttags" w:element="metricconverter">
        <w:smartTagPr>
          <w:attr w:name="ProductID" w:val="25 см"/>
        </w:smartTagPr>
        <w:r w:rsidRPr="00696826">
          <w:rPr>
            <w:rFonts w:eastAsia="Calibri"/>
            <w:sz w:val="22"/>
            <w:szCs w:val="22"/>
            <w:lang w:eastAsia="en-US"/>
          </w:rPr>
          <w:t>25 см</w:t>
        </w:r>
      </w:smartTag>
      <w:r w:rsidRPr="00696826">
        <w:rPr>
          <w:rFonts w:eastAsia="Calibri"/>
          <w:sz w:val="22"/>
          <w:szCs w:val="22"/>
          <w:lang w:eastAsia="en-US"/>
        </w:rPr>
        <w:t xml:space="preserve"> - в местах с интенсивным проходом;</w:t>
      </w:r>
    </w:p>
    <w:p w:rsidR="00696826" w:rsidRPr="00696826" w:rsidRDefault="00696826" w:rsidP="00696826">
      <w:pPr>
        <w:spacing w:before="100" w:beforeAutospacing="1" w:after="100" w:afterAutospacing="1" w:line="299" w:lineRule="atLeast"/>
        <w:ind w:firstLine="550"/>
        <w:contextualSpacing/>
        <w:rPr>
          <w:rFonts w:eastAsia="Calibri"/>
          <w:sz w:val="22"/>
          <w:szCs w:val="22"/>
          <w:lang w:eastAsia="en-US"/>
        </w:rPr>
      </w:pPr>
      <w:r w:rsidRPr="00696826">
        <w:rPr>
          <w:rFonts w:eastAsia="Calibri"/>
          <w:sz w:val="22"/>
          <w:szCs w:val="22"/>
          <w:lang w:eastAsia="en-US"/>
        </w:rPr>
        <w:t xml:space="preserve">в) </w:t>
      </w:r>
      <w:smartTag w:uri="urn:schemas-microsoft-com:office:smarttags" w:element="metricconverter">
        <w:smartTagPr>
          <w:attr w:name="ProductID" w:val="20 см"/>
        </w:smartTagPr>
        <w:r w:rsidRPr="00696826">
          <w:rPr>
            <w:rFonts w:eastAsia="Calibri"/>
            <w:sz w:val="22"/>
            <w:szCs w:val="22"/>
            <w:lang w:eastAsia="en-US"/>
          </w:rPr>
          <w:t>20 см</w:t>
        </w:r>
      </w:smartTag>
      <w:r w:rsidRPr="00696826">
        <w:rPr>
          <w:rFonts w:eastAsia="Calibri"/>
          <w:sz w:val="22"/>
          <w:szCs w:val="22"/>
          <w:lang w:eastAsia="en-US"/>
        </w:rPr>
        <w:t xml:space="preserve"> - при диагональной укладке (под углом 45</w:t>
      </w:r>
      <w:r w:rsidRPr="00696826">
        <w:rPr>
          <w:sz w:val="22"/>
          <w:szCs w:val="22"/>
        </w:rPr>
        <w:t>°).</w:t>
      </w:r>
    </w:p>
    <w:p w:rsidR="00696826" w:rsidRPr="00696826" w:rsidRDefault="00696826" w:rsidP="00696826">
      <w:pPr>
        <w:spacing w:before="100" w:beforeAutospacing="1" w:after="100" w:afterAutospacing="1" w:line="299" w:lineRule="atLeast"/>
        <w:ind w:firstLine="550"/>
        <w:contextualSpacing/>
        <w:rPr>
          <w:sz w:val="22"/>
          <w:szCs w:val="22"/>
        </w:rPr>
      </w:pPr>
      <w:r w:rsidRPr="00696826">
        <w:rPr>
          <w:rFonts w:eastAsia="Calibri"/>
          <w:sz w:val="22"/>
          <w:szCs w:val="22"/>
          <w:lang w:eastAsia="en-US"/>
        </w:rPr>
        <w:t>Лаги укладываются параллельно направлению спуска. В противном случае необходимо предусмотреть систему отвода воды. Лаги не должны пребывать в воде.</w:t>
      </w:r>
    </w:p>
    <w:p w:rsidR="00696826" w:rsidRPr="00696826" w:rsidRDefault="00696826" w:rsidP="006968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96826" w:rsidRPr="00696826" w:rsidRDefault="00696826" w:rsidP="006968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696826">
        <w:rPr>
          <w:rFonts w:eastAsia="Calibri"/>
          <w:b/>
          <w:sz w:val="22"/>
          <w:szCs w:val="22"/>
          <w:lang w:eastAsia="en-US"/>
        </w:rPr>
        <w:t>3. Компенсационные зазоры:</w:t>
      </w:r>
    </w:p>
    <w:p w:rsidR="00696826" w:rsidRPr="00696826" w:rsidRDefault="00696826" w:rsidP="00696826">
      <w:pPr>
        <w:spacing w:line="276" w:lineRule="auto"/>
        <w:ind w:firstLine="550"/>
        <w:rPr>
          <w:rFonts w:eastAsia="Calibri"/>
          <w:sz w:val="22"/>
          <w:szCs w:val="22"/>
          <w:lang w:eastAsia="en-US"/>
        </w:rPr>
      </w:pPr>
      <w:r w:rsidRPr="00696826">
        <w:rPr>
          <w:rFonts w:eastAsia="Calibri"/>
          <w:sz w:val="22"/>
          <w:szCs w:val="22"/>
          <w:lang w:eastAsia="en-US"/>
        </w:rPr>
        <w:t xml:space="preserve">Предусматривайте компенсационные зазоры у всех неподвижных ограничителей (стен зданий, колодцев, садовых оград, бордюров, опор, водосточных труб и т. д.) шириной </w:t>
      </w:r>
      <w:r w:rsidRPr="00696826">
        <w:rPr>
          <w:rFonts w:eastAsia="Calibri"/>
          <w:b/>
          <w:sz w:val="22"/>
          <w:szCs w:val="22"/>
          <w:lang w:eastAsia="en-US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696826">
          <w:rPr>
            <w:rFonts w:eastAsia="Calibri"/>
            <w:b/>
            <w:sz w:val="22"/>
            <w:szCs w:val="22"/>
            <w:lang w:eastAsia="en-US"/>
          </w:rPr>
          <w:t>20 мм</w:t>
        </w:r>
      </w:smartTag>
      <w:r w:rsidRPr="00696826">
        <w:rPr>
          <w:rFonts w:eastAsia="Calibri"/>
          <w:sz w:val="22"/>
          <w:szCs w:val="22"/>
          <w:lang w:eastAsia="en-US"/>
        </w:rPr>
        <w:t xml:space="preserve"> </w:t>
      </w:r>
      <w:r w:rsidRPr="00696826">
        <w:rPr>
          <w:rFonts w:eastAsia="Calibri"/>
          <w:b/>
          <w:sz w:val="22"/>
          <w:szCs w:val="22"/>
          <w:lang w:eastAsia="en-US"/>
        </w:rPr>
        <w:t>(рис.5</w:t>
      </w:r>
      <w:r w:rsidRPr="00696826">
        <w:rPr>
          <w:rFonts w:eastAsia="Calibri"/>
          <w:sz w:val="22"/>
          <w:szCs w:val="22"/>
          <w:lang w:eastAsia="en-US"/>
        </w:rPr>
        <w:t xml:space="preserve">). Учитывайте </w:t>
      </w:r>
      <w:proofErr w:type="gramStart"/>
      <w:r w:rsidRPr="00696826">
        <w:rPr>
          <w:rFonts w:eastAsia="Calibri"/>
          <w:sz w:val="22"/>
          <w:szCs w:val="22"/>
          <w:lang w:eastAsia="en-US"/>
        </w:rPr>
        <w:t>расширение  композитного</w:t>
      </w:r>
      <w:proofErr w:type="gramEnd"/>
      <w:r w:rsidRPr="00696826">
        <w:rPr>
          <w:rFonts w:eastAsia="Calibri"/>
          <w:sz w:val="22"/>
          <w:szCs w:val="22"/>
          <w:lang w:eastAsia="en-US"/>
        </w:rPr>
        <w:t xml:space="preserve"> материала - 3мм  на </w:t>
      </w:r>
      <w:smartTag w:uri="urn:schemas-microsoft-com:office:smarttags" w:element="metricconverter">
        <w:smartTagPr>
          <w:attr w:name="ProductID" w:val="1 метр"/>
        </w:smartTagPr>
        <w:r w:rsidRPr="00696826">
          <w:rPr>
            <w:rFonts w:eastAsia="Calibri"/>
            <w:sz w:val="22"/>
            <w:szCs w:val="22"/>
            <w:lang w:eastAsia="en-US"/>
          </w:rPr>
          <w:t>1 метр</w:t>
        </w:r>
      </w:smartTag>
      <w:r w:rsidRPr="00696826">
        <w:rPr>
          <w:rFonts w:eastAsia="Calibri"/>
          <w:sz w:val="22"/>
          <w:szCs w:val="22"/>
          <w:lang w:eastAsia="en-US"/>
        </w:rPr>
        <w:t xml:space="preserve"> доски. Оставляйте зазоры между торцами террасных досок – минимум 4-5мм </w:t>
      </w:r>
      <w:r w:rsidRPr="00696826">
        <w:rPr>
          <w:rFonts w:eastAsia="Calibri"/>
          <w:b/>
          <w:sz w:val="22"/>
          <w:szCs w:val="22"/>
          <w:lang w:eastAsia="en-US"/>
        </w:rPr>
        <w:t>(рис.6, рис.7)</w:t>
      </w:r>
      <w:r w:rsidRPr="00696826">
        <w:rPr>
          <w:rFonts w:eastAsia="Calibri"/>
          <w:sz w:val="22"/>
          <w:szCs w:val="22"/>
          <w:lang w:eastAsia="en-US"/>
        </w:rPr>
        <w:t xml:space="preserve"> для обеспечения надлежащего стока дождевой или талой воды.</w:t>
      </w:r>
    </w:p>
    <w:p w:rsidR="00696826" w:rsidRPr="00696826" w:rsidRDefault="00696826" w:rsidP="00696826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96826">
        <w:rPr>
          <w:rFonts w:eastAsia="Calibri"/>
          <w:sz w:val="22"/>
          <w:szCs w:val="22"/>
          <w:lang w:eastAsia="en-US"/>
        </w:rPr>
        <w:t xml:space="preserve">   </w:t>
      </w:r>
      <w:r w:rsidRPr="00696826">
        <w:rPr>
          <w:rFonts w:eastAsia="Calibri"/>
          <w:noProof/>
          <w:sz w:val="22"/>
          <w:szCs w:val="22"/>
        </w:rPr>
        <w:drawing>
          <wp:inline distT="0" distB="0" distL="0" distR="0">
            <wp:extent cx="1638935" cy="1475105"/>
            <wp:effectExtent l="0" t="0" r="0" b="0"/>
            <wp:docPr id="3" name="Рисунок 3" descr="сжа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жато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826">
        <w:rPr>
          <w:rFonts w:ascii="Calibri" w:eastAsia="Calibri" w:hAnsi="Calibri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828800" cy="1466215"/>
            <wp:effectExtent l="0" t="0" r="0" b="0"/>
            <wp:docPr id="2" name="Рисунок 2" descr="сжа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жато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826">
        <w:rPr>
          <w:rFonts w:ascii="Calibri" w:eastAsia="Calibri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96826">
        <w:rPr>
          <w:rFonts w:ascii="Calibri" w:eastAsia="Calibri" w:hAnsi="Calibri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664970" cy="1483995"/>
            <wp:effectExtent l="0" t="0" r="0" b="0"/>
            <wp:docPr id="1" name="Рисунок 1" descr="7 сжа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 сжато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26" w:rsidRPr="00696826" w:rsidRDefault="00696826" w:rsidP="006968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696826">
        <w:rPr>
          <w:rFonts w:eastAsia="Calibri"/>
          <w:b/>
          <w:sz w:val="22"/>
          <w:szCs w:val="22"/>
          <w:lang w:eastAsia="en-US"/>
        </w:rPr>
        <w:t>рисунок 5                                           рисунок 6                                   рисунок 7</w:t>
      </w:r>
    </w:p>
    <w:p w:rsidR="00696826" w:rsidRPr="00696826" w:rsidRDefault="00696826" w:rsidP="006968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96826" w:rsidRPr="00696826" w:rsidRDefault="00696826" w:rsidP="006968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696826">
        <w:rPr>
          <w:rFonts w:eastAsia="Calibri"/>
          <w:b/>
          <w:sz w:val="22"/>
          <w:szCs w:val="22"/>
          <w:lang w:eastAsia="en-US"/>
        </w:rPr>
        <w:t xml:space="preserve">4. Укладка и крепление: </w:t>
      </w:r>
    </w:p>
    <w:p w:rsidR="00696826" w:rsidRPr="00696826" w:rsidRDefault="00696826" w:rsidP="0069682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96826">
        <w:rPr>
          <w:rFonts w:eastAsia="Calibri"/>
          <w:b/>
          <w:sz w:val="22"/>
          <w:szCs w:val="22"/>
          <w:lang w:eastAsia="en-US"/>
        </w:rPr>
        <w:t xml:space="preserve">Внимание: </w:t>
      </w:r>
      <w:r w:rsidRPr="00696826">
        <w:rPr>
          <w:rFonts w:eastAsia="Calibri"/>
          <w:sz w:val="22"/>
          <w:szCs w:val="22"/>
          <w:lang w:eastAsia="en-US"/>
        </w:rPr>
        <w:t xml:space="preserve">На </w:t>
      </w:r>
      <w:proofErr w:type="gramStart"/>
      <w:r w:rsidRPr="00696826">
        <w:rPr>
          <w:rFonts w:eastAsia="Calibri"/>
          <w:sz w:val="22"/>
          <w:szCs w:val="22"/>
          <w:lang w:eastAsia="en-US"/>
        </w:rPr>
        <w:t>каждый  конец</w:t>
      </w:r>
      <w:proofErr w:type="gramEnd"/>
      <w:r w:rsidRPr="00696826">
        <w:rPr>
          <w:rFonts w:eastAsia="Calibri"/>
          <w:sz w:val="22"/>
          <w:szCs w:val="22"/>
          <w:lang w:eastAsia="en-US"/>
        </w:rPr>
        <w:t xml:space="preserve"> доски предусмотрите одну опорную лагу.</w:t>
      </w:r>
    </w:p>
    <w:p w:rsidR="00696826" w:rsidRPr="00696826" w:rsidRDefault="00696826" w:rsidP="0069682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96826">
        <w:rPr>
          <w:rFonts w:eastAsia="Calibri"/>
          <w:sz w:val="22"/>
          <w:szCs w:val="22"/>
          <w:lang w:eastAsia="en-US"/>
        </w:rPr>
        <w:t>Доски укладываются перпендикулярно на лаги. Между собой доски крепятся с по</w:t>
      </w:r>
      <w:r w:rsidR="001C7AFD">
        <w:rPr>
          <w:rFonts w:eastAsia="Calibri"/>
          <w:sz w:val="22"/>
          <w:szCs w:val="22"/>
          <w:lang w:eastAsia="en-US"/>
        </w:rPr>
        <w:t>мощью монтажных клипс и шурупов</w:t>
      </w:r>
      <w:r w:rsidRPr="00696826">
        <w:rPr>
          <w:rFonts w:eastAsia="Calibri"/>
          <w:sz w:val="22"/>
          <w:szCs w:val="22"/>
          <w:lang w:eastAsia="en-US"/>
        </w:rPr>
        <w:t xml:space="preserve">. Шурупы закручиваются без приложения излишних усилий. </w:t>
      </w:r>
    </w:p>
    <w:p w:rsidR="00696826" w:rsidRPr="00696826" w:rsidRDefault="00696826" w:rsidP="0069682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96826">
        <w:rPr>
          <w:rFonts w:eastAsia="Calibri"/>
          <w:sz w:val="22"/>
          <w:szCs w:val="22"/>
          <w:lang w:eastAsia="en-US"/>
        </w:rPr>
        <w:t xml:space="preserve">Под первую установленную доску вставляется клипса и закрепляется с помощью шурупа в самом центре лаги на расстоянии не менее </w:t>
      </w:r>
      <w:smartTag w:uri="urn:schemas-microsoft-com:office:smarttags" w:element="metricconverter">
        <w:smartTagPr>
          <w:attr w:name="ProductID" w:val="3 см"/>
        </w:smartTagPr>
        <w:r w:rsidRPr="00696826">
          <w:rPr>
            <w:rFonts w:eastAsia="Calibri"/>
            <w:sz w:val="22"/>
            <w:szCs w:val="22"/>
            <w:lang w:eastAsia="en-US"/>
          </w:rPr>
          <w:t>3 см</w:t>
        </w:r>
      </w:smartTag>
      <w:r w:rsidRPr="00696826">
        <w:rPr>
          <w:rFonts w:eastAsia="Calibri"/>
          <w:sz w:val="22"/>
          <w:szCs w:val="22"/>
          <w:lang w:eastAsia="en-US"/>
        </w:rPr>
        <w:t xml:space="preserve"> от края, чтобы избежать разрушения композитного материала. После этого, также без лишних усилий, </w:t>
      </w:r>
      <w:proofErr w:type="gramStart"/>
      <w:r w:rsidRPr="00696826">
        <w:rPr>
          <w:rFonts w:eastAsia="Calibri"/>
          <w:sz w:val="22"/>
          <w:szCs w:val="22"/>
          <w:lang w:eastAsia="en-US"/>
        </w:rPr>
        <w:t>в  клипсу</w:t>
      </w:r>
      <w:proofErr w:type="gramEnd"/>
      <w:r w:rsidRPr="00696826">
        <w:rPr>
          <w:rFonts w:eastAsia="Calibri"/>
          <w:sz w:val="22"/>
          <w:szCs w:val="22"/>
          <w:lang w:eastAsia="en-US"/>
        </w:rPr>
        <w:t xml:space="preserve"> вставляется  следующая доска. Доски закрепляются на каждом пересечении с </w:t>
      </w:r>
      <w:proofErr w:type="spellStart"/>
      <w:r w:rsidRPr="00696826">
        <w:rPr>
          <w:rFonts w:eastAsia="Calibri"/>
          <w:sz w:val="22"/>
          <w:szCs w:val="22"/>
          <w:lang w:eastAsia="en-US"/>
        </w:rPr>
        <w:t>лагой</w:t>
      </w:r>
      <w:proofErr w:type="spellEnd"/>
      <w:r w:rsidRPr="00696826">
        <w:rPr>
          <w:rFonts w:eastAsia="Calibri"/>
          <w:sz w:val="22"/>
          <w:szCs w:val="22"/>
          <w:lang w:eastAsia="en-US"/>
        </w:rPr>
        <w:t>.</w:t>
      </w:r>
    </w:p>
    <w:p w:rsidR="00696826" w:rsidRPr="00696826" w:rsidRDefault="00696826" w:rsidP="00696826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96826" w:rsidRPr="00696826" w:rsidRDefault="00696826" w:rsidP="006968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696826">
        <w:rPr>
          <w:rFonts w:eastAsia="Calibri"/>
          <w:b/>
          <w:sz w:val="22"/>
          <w:szCs w:val="22"/>
          <w:lang w:eastAsia="en-US"/>
        </w:rPr>
        <w:t>5. Отделочные работы:</w:t>
      </w:r>
    </w:p>
    <w:p w:rsidR="00696826" w:rsidRPr="00696826" w:rsidRDefault="00696826" w:rsidP="00696826">
      <w:pPr>
        <w:spacing w:line="276" w:lineRule="auto"/>
        <w:ind w:firstLine="550"/>
        <w:rPr>
          <w:rFonts w:eastAsia="Calibri"/>
          <w:sz w:val="22"/>
          <w:szCs w:val="22"/>
          <w:lang w:eastAsia="en-US"/>
        </w:rPr>
      </w:pPr>
      <w:r w:rsidRPr="00696826">
        <w:rPr>
          <w:rFonts w:eastAsia="Calibri"/>
          <w:sz w:val="22"/>
          <w:szCs w:val="22"/>
          <w:lang w:eastAsia="en-US"/>
        </w:rPr>
        <w:t>Торцы досок должны находиться на лаге или выступать за нее не более чем на 5-</w:t>
      </w:r>
      <w:smartTag w:uri="urn:schemas-microsoft-com:office:smarttags" w:element="metricconverter">
        <w:smartTagPr>
          <w:attr w:name="ProductID" w:val="7 см"/>
        </w:smartTagPr>
        <w:r w:rsidRPr="00696826">
          <w:rPr>
            <w:rFonts w:eastAsia="Calibri"/>
            <w:sz w:val="22"/>
            <w:szCs w:val="22"/>
            <w:lang w:eastAsia="en-US"/>
          </w:rPr>
          <w:t>7 см</w:t>
        </w:r>
      </w:smartTag>
      <w:r w:rsidRPr="00696826">
        <w:rPr>
          <w:rFonts w:eastAsia="Calibri"/>
          <w:sz w:val="22"/>
          <w:szCs w:val="22"/>
          <w:lang w:eastAsia="en-US"/>
        </w:rPr>
        <w:t xml:space="preserve">. После закрепления досок их края подравниваются с помощью дисковой пилы. Уголок из ДПК устанавливается по периметру покрытия на торцы досок, соблюдая необходимые зазоры. </w:t>
      </w:r>
    </w:p>
    <w:p w:rsidR="00696826" w:rsidRPr="00696826" w:rsidRDefault="00696826" w:rsidP="006968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96826" w:rsidRPr="00696826" w:rsidRDefault="00696826" w:rsidP="006968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696826">
        <w:rPr>
          <w:rFonts w:eastAsia="Calibri"/>
          <w:b/>
          <w:sz w:val="22"/>
          <w:szCs w:val="22"/>
          <w:lang w:eastAsia="en-US"/>
        </w:rPr>
        <w:t>Уход за террасной доской:</w:t>
      </w:r>
    </w:p>
    <w:p w:rsidR="00696826" w:rsidRPr="00696826" w:rsidRDefault="00696826" w:rsidP="0069682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96826">
        <w:rPr>
          <w:rFonts w:eastAsia="Calibri"/>
          <w:sz w:val="22"/>
          <w:szCs w:val="22"/>
          <w:lang w:eastAsia="en-US"/>
        </w:rPr>
        <w:t>Террасные доски не требуют долгого и специального ухода:</w:t>
      </w:r>
    </w:p>
    <w:p w:rsidR="00696826" w:rsidRPr="00696826" w:rsidRDefault="00696826" w:rsidP="00696826">
      <w:pPr>
        <w:numPr>
          <w:ilvl w:val="0"/>
          <w:numId w:val="5"/>
        </w:numPr>
        <w:spacing w:after="200" w:line="276" w:lineRule="auto"/>
        <w:contextualSpacing/>
        <w:rPr>
          <w:sz w:val="22"/>
          <w:szCs w:val="22"/>
        </w:rPr>
      </w:pPr>
      <w:r w:rsidRPr="00696826">
        <w:rPr>
          <w:sz w:val="22"/>
          <w:szCs w:val="22"/>
        </w:rPr>
        <w:t xml:space="preserve">Не забывайте обеспечивать надлежащий отвод дождевой и талой </w:t>
      </w:r>
      <w:proofErr w:type="gramStart"/>
      <w:r w:rsidRPr="00696826">
        <w:rPr>
          <w:sz w:val="22"/>
          <w:szCs w:val="22"/>
        </w:rPr>
        <w:t>воды,  поддерживайте</w:t>
      </w:r>
      <w:proofErr w:type="gramEnd"/>
      <w:r w:rsidRPr="00696826">
        <w:rPr>
          <w:sz w:val="22"/>
          <w:szCs w:val="22"/>
        </w:rPr>
        <w:t xml:space="preserve"> чистоту в пространстве между планками.</w:t>
      </w:r>
    </w:p>
    <w:p w:rsidR="00696826" w:rsidRPr="00696826" w:rsidRDefault="00696826" w:rsidP="00696826">
      <w:pPr>
        <w:numPr>
          <w:ilvl w:val="0"/>
          <w:numId w:val="5"/>
        </w:numPr>
        <w:spacing w:after="200" w:line="276" w:lineRule="auto"/>
        <w:contextualSpacing/>
        <w:rPr>
          <w:sz w:val="22"/>
          <w:szCs w:val="22"/>
        </w:rPr>
      </w:pPr>
      <w:r w:rsidRPr="00696826">
        <w:rPr>
          <w:sz w:val="22"/>
          <w:szCs w:val="22"/>
        </w:rPr>
        <w:t>Регулярно очищайте покрытие водой под давлением с добавлением мягкого моющего средства, не применяйте щелочные и абразивные средства.</w:t>
      </w:r>
    </w:p>
    <w:p w:rsidR="00696826" w:rsidRPr="00696826" w:rsidRDefault="00696826" w:rsidP="00696826">
      <w:pPr>
        <w:numPr>
          <w:ilvl w:val="0"/>
          <w:numId w:val="5"/>
        </w:numPr>
        <w:spacing w:after="200" w:line="276" w:lineRule="auto"/>
        <w:contextualSpacing/>
        <w:rPr>
          <w:sz w:val="22"/>
          <w:szCs w:val="22"/>
        </w:rPr>
      </w:pPr>
      <w:r w:rsidRPr="00696826">
        <w:rPr>
          <w:sz w:val="22"/>
          <w:szCs w:val="22"/>
        </w:rPr>
        <w:lastRenderedPageBreak/>
        <w:t xml:space="preserve">При </w:t>
      </w:r>
      <w:proofErr w:type="gramStart"/>
      <w:r w:rsidRPr="00696826">
        <w:rPr>
          <w:sz w:val="22"/>
          <w:szCs w:val="22"/>
        </w:rPr>
        <w:t>попадании  масла</w:t>
      </w:r>
      <w:proofErr w:type="gramEnd"/>
      <w:r w:rsidRPr="00696826">
        <w:rPr>
          <w:sz w:val="22"/>
          <w:szCs w:val="22"/>
        </w:rPr>
        <w:t xml:space="preserve"> или жира на поверхность доски  немедленно очистите ее с помощью обезжиривающего средства.  </w:t>
      </w:r>
    </w:p>
    <w:p w:rsidR="00696826" w:rsidRPr="00696826" w:rsidRDefault="00696826" w:rsidP="00696826">
      <w:pPr>
        <w:numPr>
          <w:ilvl w:val="0"/>
          <w:numId w:val="5"/>
        </w:numPr>
        <w:spacing w:after="200" w:line="276" w:lineRule="auto"/>
        <w:contextualSpacing/>
        <w:rPr>
          <w:sz w:val="22"/>
          <w:szCs w:val="22"/>
        </w:rPr>
      </w:pPr>
      <w:r w:rsidRPr="00696826">
        <w:rPr>
          <w:sz w:val="22"/>
          <w:szCs w:val="22"/>
        </w:rPr>
        <w:t xml:space="preserve">Не </w:t>
      </w:r>
      <w:proofErr w:type="gramStart"/>
      <w:r w:rsidRPr="00696826">
        <w:rPr>
          <w:sz w:val="22"/>
          <w:szCs w:val="22"/>
        </w:rPr>
        <w:t>используйте  растворители</w:t>
      </w:r>
      <w:proofErr w:type="gramEnd"/>
      <w:r w:rsidRPr="00696826">
        <w:rPr>
          <w:sz w:val="22"/>
          <w:szCs w:val="22"/>
        </w:rPr>
        <w:t>.</w:t>
      </w:r>
    </w:p>
    <w:p w:rsidR="00696826" w:rsidRPr="00696826" w:rsidRDefault="00696826" w:rsidP="00696826">
      <w:pPr>
        <w:numPr>
          <w:ilvl w:val="0"/>
          <w:numId w:val="5"/>
        </w:numPr>
        <w:spacing w:after="200" w:line="276" w:lineRule="auto"/>
        <w:contextualSpacing/>
        <w:rPr>
          <w:sz w:val="22"/>
          <w:szCs w:val="22"/>
        </w:rPr>
      </w:pPr>
      <w:r w:rsidRPr="00696826">
        <w:rPr>
          <w:sz w:val="22"/>
          <w:szCs w:val="22"/>
        </w:rPr>
        <w:t xml:space="preserve">Террасная </w:t>
      </w:r>
      <w:proofErr w:type="gramStart"/>
      <w:r w:rsidRPr="00696826">
        <w:rPr>
          <w:sz w:val="22"/>
          <w:szCs w:val="22"/>
        </w:rPr>
        <w:t>доска  из</w:t>
      </w:r>
      <w:proofErr w:type="gramEnd"/>
      <w:r w:rsidRPr="00696826">
        <w:rPr>
          <w:sz w:val="22"/>
          <w:szCs w:val="22"/>
        </w:rPr>
        <w:t xml:space="preserve"> композитной древесины не требует никакой специальной обработки. При желании </w:t>
      </w:r>
      <w:proofErr w:type="gramStart"/>
      <w:r w:rsidRPr="00696826">
        <w:rPr>
          <w:sz w:val="22"/>
          <w:szCs w:val="22"/>
        </w:rPr>
        <w:t>Вы  можете</w:t>
      </w:r>
      <w:proofErr w:type="gramEnd"/>
      <w:r w:rsidRPr="00696826">
        <w:rPr>
          <w:sz w:val="22"/>
          <w:szCs w:val="22"/>
        </w:rPr>
        <w:t xml:space="preserve"> покрыть ее лаком или краской для деревянных изделий (но не ранее 4 месяцев после укладки покрытия). Перед нанесением лака или краски, сделайте пробный тест на небольшом участке покрытия.</w:t>
      </w:r>
    </w:p>
    <w:p w:rsidR="00696826" w:rsidRPr="00696826" w:rsidRDefault="00696826" w:rsidP="00696826">
      <w:pPr>
        <w:numPr>
          <w:ilvl w:val="0"/>
          <w:numId w:val="5"/>
        </w:numPr>
        <w:spacing w:after="200" w:line="276" w:lineRule="auto"/>
        <w:contextualSpacing/>
        <w:rPr>
          <w:sz w:val="22"/>
          <w:szCs w:val="22"/>
        </w:rPr>
      </w:pPr>
      <w:r w:rsidRPr="00696826">
        <w:rPr>
          <w:sz w:val="22"/>
          <w:szCs w:val="22"/>
        </w:rPr>
        <w:t>Используйте подставки под цветочные горшки и другие предметы (</w:t>
      </w:r>
      <w:proofErr w:type="gramStart"/>
      <w:r w:rsidRPr="00696826">
        <w:rPr>
          <w:sz w:val="22"/>
          <w:szCs w:val="22"/>
        </w:rPr>
        <w:t>например,  подушечки</w:t>
      </w:r>
      <w:proofErr w:type="gramEnd"/>
      <w:r w:rsidRPr="00696826">
        <w:rPr>
          <w:sz w:val="22"/>
          <w:szCs w:val="22"/>
        </w:rPr>
        <w:t xml:space="preserve"> под ножки мебели).</w:t>
      </w:r>
    </w:p>
    <w:p w:rsidR="00696826" w:rsidRPr="00696826" w:rsidRDefault="00696826" w:rsidP="00696826">
      <w:pPr>
        <w:numPr>
          <w:ilvl w:val="0"/>
          <w:numId w:val="5"/>
        </w:numPr>
        <w:spacing w:after="200" w:line="276" w:lineRule="auto"/>
        <w:ind w:left="714" w:hanging="357"/>
        <w:contextualSpacing/>
        <w:rPr>
          <w:sz w:val="22"/>
          <w:szCs w:val="22"/>
        </w:rPr>
      </w:pPr>
      <w:r w:rsidRPr="00696826">
        <w:rPr>
          <w:sz w:val="22"/>
          <w:szCs w:val="22"/>
        </w:rPr>
        <w:t xml:space="preserve">Не используйте на террасном покрытии коврики или гриль коврики из резины, т.к. их основа может окрасить террасу. Используйте виниловые коврики или </w:t>
      </w:r>
      <w:proofErr w:type="spellStart"/>
      <w:r w:rsidRPr="00696826">
        <w:rPr>
          <w:sz w:val="22"/>
          <w:szCs w:val="22"/>
        </w:rPr>
        <w:t>цветостойкие</w:t>
      </w:r>
      <w:proofErr w:type="spellEnd"/>
      <w:r w:rsidRPr="00696826">
        <w:rPr>
          <w:sz w:val="22"/>
          <w:szCs w:val="22"/>
        </w:rPr>
        <w:t xml:space="preserve"> тканые коврики. </w:t>
      </w:r>
    </w:p>
    <w:p w:rsidR="00696826" w:rsidRPr="00696826" w:rsidRDefault="00696826" w:rsidP="00696826">
      <w:pPr>
        <w:numPr>
          <w:ilvl w:val="0"/>
          <w:numId w:val="5"/>
        </w:numPr>
        <w:spacing w:after="200" w:line="276" w:lineRule="auto"/>
        <w:ind w:left="714" w:hanging="357"/>
        <w:contextualSpacing/>
        <w:rPr>
          <w:sz w:val="22"/>
          <w:szCs w:val="22"/>
        </w:rPr>
      </w:pPr>
      <w:r w:rsidRPr="00696826">
        <w:rPr>
          <w:sz w:val="22"/>
          <w:szCs w:val="22"/>
        </w:rPr>
        <w:t>Используйте пластиковые щетку или лопату для очистки покрытия от снега.</w:t>
      </w:r>
    </w:p>
    <w:p w:rsidR="00696826" w:rsidRPr="00696826" w:rsidRDefault="00696826" w:rsidP="00696826">
      <w:pPr>
        <w:numPr>
          <w:ilvl w:val="0"/>
          <w:numId w:val="5"/>
        </w:numPr>
        <w:spacing w:after="200" w:line="276" w:lineRule="auto"/>
        <w:ind w:left="714" w:hanging="357"/>
        <w:contextualSpacing/>
        <w:rPr>
          <w:sz w:val="22"/>
          <w:szCs w:val="22"/>
        </w:rPr>
      </w:pPr>
      <w:r w:rsidRPr="00696826">
        <w:rPr>
          <w:sz w:val="22"/>
          <w:szCs w:val="22"/>
        </w:rPr>
        <w:t xml:space="preserve">Используйте специальное средство по уходу за ДПК для защиты от выцветания и повышения потребительских качеств продукта. </w:t>
      </w:r>
    </w:p>
    <w:p w:rsidR="00696826" w:rsidRPr="00696826" w:rsidRDefault="00696826" w:rsidP="00696826">
      <w:pPr>
        <w:spacing w:after="200" w:line="276" w:lineRule="auto"/>
        <w:rPr>
          <w:b/>
          <w:sz w:val="22"/>
          <w:szCs w:val="22"/>
        </w:rPr>
      </w:pPr>
      <w:r w:rsidRPr="00696826">
        <w:rPr>
          <w:b/>
          <w:sz w:val="22"/>
          <w:szCs w:val="22"/>
        </w:rPr>
        <w:t xml:space="preserve">Это нужно знать: </w:t>
      </w:r>
    </w:p>
    <w:p w:rsidR="00696826" w:rsidRPr="00696826" w:rsidRDefault="00696826" w:rsidP="00696826">
      <w:pPr>
        <w:spacing w:after="200" w:line="276" w:lineRule="auto"/>
        <w:rPr>
          <w:sz w:val="22"/>
          <w:szCs w:val="22"/>
        </w:rPr>
      </w:pPr>
      <w:proofErr w:type="gramStart"/>
      <w:r w:rsidRPr="00696826">
        <w:rPr>
          <w:sz w:val="22"/>
          <w:szCs w:val="22"/>
        </w:rPr>
        <w:t>Продукция  имеет</w:t>
      </w:r>
      <w:proofErr w:type="gramEnd"/>
      <w:r w:rsidRPr="00696826">
        <w:rPr>
          <w:sz w:val="22"/>
          <w:szCs w:val="22"/>
        </w:rPr>
        <w:t xml:space="preserve"> единый цвет на всю глубину изделия. </w:t>
      </w:r>
      <w:r w:rsidRPr="00696826">
        <w:rPr>
          <w:color w:val="000000"/>
          <w:sz w:val="22"/>
          <w:szCs w:val="22"/>
        </w:rPr>
        <w:t>Под воздействием солнечных лучей и окружающей среды возможно естественное выцветание с сохранением основного фона.</w:t>
      </w:r>
      <w:r w:rsidRPr="00696826">
        <w:rPr>
          <w:sz w:val="22"/>
          <w:szCs w:val="22"/>
        </w:rPr>
        <w:t xml:space="preserve">   Это происходит в первые недели после монтажа изделия, это не является дефектом, и вызвано естественным потемнением древесины. </w:t>
      </w:r>
    </w:p>
    <w:p w:rsidR="00696826" w:rsidRPr="00696826" w:rsidRDefault="00696826" w:rsidP="006968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696826">
        <w:rPr>
          <w:rFonts w:eastAsia="Calibri"/>
          <w:b/>
          <w:sz w:val="22"/>
          <w:szCs w:val="22"/>
          <w:lang w:eastAsia="en-US"/>
        </w:rPr>
        <w:t>Несколько распространенных ошибок, которые необходимо избежать:</w:t>
      </w:r>
    </w:p>
    <w:p w:rsidR="00696826" w:rsidRPr="00696826" w:rsidRDefault="00696826" w:rsidP="0069682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96826">
        <w:rPr>
          <w:rFonts w:eastAsia="Calibri"/>
          <w:sz w:val="22"/>
          <w:szCs w:val="22"/>
          <w:lang w:eastAsia="en-US"/>
        </w:rPr>
        <w:t>- склейка досок между собой;</w:t>
      </w:r>
    </w:p>
    <w:p w:rsidR="00696826" w:rsidRPr="00696826" w:rsidRDefault="00696826" w:rsidP="0069682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96826">
        <w:rPr>
          <w:rFonts w:eastAsia="Calibri"/>
          <w:sz w:val="22"/>
          <w:szCs w:val="22"/>
          <w:lang w:eastAsia="en-US"/>
        </w:rPr>
        <w:t>- соединение лаг встык, без соблюдения зазора;</w:t>
      </w:r>
    </w:p>
    <w:p w:rsidR="00696826" w:rsidRPr="00696826" w:rsidRDefault="00696826" w:rsidP="0069682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96826">
        <w:rPr>
          <w:rFonts w:eastAsia="Calibri"/>
          <w:sz w:val="22"/>
          <w:szCs w:val="22"/>
          <w:lang w:eastAsia="en-US"/>
        </w:rPr>
        <w:t>- укладка досок или лаг вплотную к стене или другому препятствию;</w:t>
      </w:r>
    </w:p>
    <w:p w:rsidR="00696826" w:rsidRPr="00696826" w:rsidRDefault="00696826" w:rsidP="0069682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96826">
        <w:rPr>
          <w:rFonts w:eastAsia="Calibri"/>
          <w:sz w:val="22"/>
          <w:szCs w:val="22"/>
          <w:lang w:eastAsia="en-US"/>
        </w:rPr>
        <w:t xml:space="preserve">- излишнее усилие при вкручивании </w:t>
      </w:r>
      <w:proofErr w:type="gramStart"/>
      <w:r w:rsidRPr="00696826">
        <w:rPr>
          <w:rFonts w:eastAsia="Calibri"/>
          <w:sz w:val="22"/>
          <w:szCs w:val="22"/>
          <w:lang w:eastAsia="en-US"/>
        </w:rPr>
        <w:t>шурупов  в</w:t>
      </w:r>
      <w:proofErr w:type="gramEnd"/>
      <w:r w:rsidRPr="00696826">
        <w:rPr>
          <w:rFonts w:eastAsia="Calibri"/>
          <w:sz w:val="22"/>
          <w:szCs w:val="22"/>
          <w:lang w:eastAsia="en-US"/>
        </w:rPr>
        <w:t xml:space="preserve"> клипсы;</w:t>
      </w:r>
    </w:p>
    <w:p w:rsidR="00696826" w:rsidRPr="00696826" w:rsidRDefault="00696826" w:rsidP="0069682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96826">
        <w:rPr>
          <w:rFonts w:eastAsia="Calibri"/>
          <w:sz w:val="22"/>
          <w:szCs w:val="22"/>
          <w:lang w:eastAsia="en-US"/>
        </w:rPr>
        <w:t xml:space="preserve">Учтите, что каждый распиленный фрагмент уменьшает длину доски на </w:t>
      </w:r>
      <w:smartTag w:uri="urn:schemas-microsoft-com:office:smarttags" w:element="metricconverter">
        <w:smartTagPr>
          <w:attr w:name="ProductID" w:val="3 мм"/>
        </w:smartTagPr>
        <w:r w:rsidRPr="00696826">
          <w:rPr>
            <w:rFonts w:eastAsia="Calibri"/>
            <w:sz w:val="22"/>
            <w:szCs w:val="22"/>
            <w:lang w:eastAsia="en-US"/>
          </w:rPr>
          <w:t>3 мм</w:t>
        </w:r>
      </w:smartTag>
      <w:r w:rsidRPr="00696826">
        <w:rPr>
          <w:rFonts w:eastAsia="Calibri"/>
          <w:sz w:val="22"/>
          <w:szCs w:val="22"/>
          <w:lang w:eastAsia="en-US"/>
        </w:rPr>
        <w:t>.</w:t>
      </w:r>
    </w:p>
    <w:p w:rsidR="00696826" w:rsidRPr="00696826" w:rsidRDefault="00696826" w:rsidP="0069682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696826" w:rsidRPr="00696826" w:rsidRDefault="00696826" w:rsidP="00696826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96826">
        <w:rPr>
          <w:rFonts w:eastAsia="Calibri"/>
          <w:b/>
          <w:sz w:val="22"/>
          <w:szCs w:val="22"/>
          <w:lang w:eastAsia="en-US"/>
        </w:rPr>
        <w:t xml:space="preserve">СТРОГО СЛЕДИТЕ ЗА НАДЛЕЖАЩИМ ОТВОДОМ ДОЖДЕВОЙ ИЛИ ТАЛОЙ ВОДЫ, А </w:t>
      </w:r>
      <w:proofErr w:type="gramStart"/>
      <w:r w:rsidRPr="00696826">
        <w:rPr>
          <w:rFonts w:eastAsia="Calibri"/>
          <w:b/>
          <w:sz w:val="22"/>
          <w:szCs w:val="22"/>
          <w:lang w:eastAsia="en-US"/>
        </w:rPr>
        <w:t>ТАК ЖЕ</w:t>
      </w:r>
      <w:proofErr w:type="gramEnd"/>
      <w:r w:rsidRPr="00696826">
        <w:rPr>
          <w:rFonts w:eastAsia="Calibri"/>
          <w:b/>
          <w:sz w:val="22"/>
          <w:szCs w:val="22"/>
          <w:lang w:eastAsia="en-US"/>
        </w:rPr>
        <w:t xml:space="preserve"> ЗА ХОРОШЕЙ ЦИРКУЛЯЦИЕЙ ВОЗДУХА</w:t>
      </w:r>
    </w:p>
    <w:p w:rsidR="00696826" w:rsidRPr="00696826" w:rsidRDefault="00696826" w:rsidP="006968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96826" w:rsidRPr="00696826" w:rsidRDefault="00696826" w:rsidP="006968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696826">
        <w:rPr>
          <w:rFonts w:eastAsia="Calibri"/>
          <w:b/>
          <w:sz w:val="22"/>
          <w:szCs w:val="22"/>
          <w:lang w:eastAsia="en-US"/>
        </w:rPr>
        <w:t xml:space="preserve">При несоблюдении инструкции и рекомендаций производитель оставляет за собой право аннулировать предоставленные гарантийные обязательства. </w:t>
      </w:r>
    </w:p>
    <w:p w:rsidR="0034090F" w:rsidRPr="00696826" w:rsidRDefault="0034090F" w:rsidP="003D18A9"/>
    <w:p w:rsidR="00A4183C" w:rsidRPr="003D18A9" w:rsidRDefault="00A4183C" w:rsidP="003D18A9">
      <w:pPr>
        <w:rPr>
          <w:sz w:val="28"/>
        </w:rPr>
      </w:pPr>
    </w:p>
    <w:sectPr w:rsidR="00A4183C" w:rsidRPr="003D18A9" w:rsidSect="004F420B">
      <w:headerReference w:type="default" r:id="rId15"/>
      <w:footerReference w:type="default" r:id="rId16"/>
      <w:pgSz w:w="11906" w:h="16838" w:code="9"/>
      <w:pgMar w:top="685" w:right="446" w:bottom="1134" w:left="907" w:header="0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6E5" w:rsidRDefault="008146E5">
      <w:r>
        <w:separator/>
      </w:r>
    </w:p>
  </w:endnote>
  <w:endnote w:type="continuationSeparator" w:id="0">
    <w:p w:rsidR="008146E5" w:rsidRDefault="0081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93" w:rsidRDefault="0069682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97790</wp:posOffset>
              </wp:positionV>
              <wp:extent cx="4686300" cy="571500"/>
              <wp:effectExtent l="0" t="254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F93" w:rsidRDefault="00515F93"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pt;margin-top:7.7pt;width:36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KT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" filled="f" stroked="f">
              <v:textbox>
                <w:txbxContent>
                  <w:p w:rsidR="00515F93" w:rsidRDefault="00515F93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6E5" w:rsidRDefault="008146E5">
      <w:r>
        <w:separator/>
      </w:r>
    </w:p>
  </w:footnote>
  <w:footnote w:type="continuationSeparator" w:id="0">
    <w:p w:rsidR="008146E5" w:rsidRDefault="00814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93" w:rsidRPr="00696826" w:rsidRDefault="003E18C9" w:rsidP="003E18C9">
    <w:pPr>
      <w:pStyle w:val="a3"/>
      <w:tabs>
        <w:tab w:val="clear" w:pos="4677"/>
        <w:tab w:val="clear" w:pos="9355"/>
        <w:tab w:val="left" w:pos="390"/>
        <w:tab w:val="left" w:pos="9810"/>
        <w:tab w:val="right" w:pos="10553"/>
      </w:tabs>
      <w:rPr>
        <w:rFonts w:ascii="Calisto MT" w:hAnsi="Calisto MT"/>
        <w:b/>
        <w:sz w:val="28"/>
        <w:szCs w:val="28"/>
      </w:rPr>
    </w:pPr>
    <w:r w:rsidRPr="003E18C9">
      <w:t xml:space="preserve">                                                                            </w:t>
    </w:r>
    <w:r w:rsidR="004F420B">
      <w:t xml:space="preserve">    </w:t>
    </w:r>
  </w:p>
  <w:p w:rsidR="004F420B" w:rsidRPr="0034090F" w:rsidRDefault="003E18C9" w:rsidP="00662AD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6330"/>
      </w:tabs>
      <w:rPr>
        <w:rFonts w:ascii="Rockwell" w:hAnsi="Rockwell"/>
        <w:b/>
        <w:sz w:val="22"/>
        <w:szCs w:val="22"/>
      </w:rPr>
    </w:pPr>
    <w:r w:rsidRPr="003E18C9">
      <w:rPr>
        <w:noProof/>
      </w:rPr>
      <w:drawing>
        <wp:inline distT="0" distB="0" distL="0" distR="0">
          <wp:extent cx="2139351" cy="752475"/>
          <wp:effectExtent l="0" t="0" r="0" b="0"/>
          <wp:docPr id="2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194" cy="7531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3B5725">
      <w:t xml:space="preserve">                                                                                      </w:t>
    </w:r>
    <w:r w:rsidR="00DF7551">
      <w:t xml:space="preserve">   </w:t>
    </w:r>
    <w:r w:rsidR="0034090F" w:rsidRPr="0034090F">
      <w:t xml:space="preserve"> </w:t>
    </w:r>
    <w:r w:rsidR="00662AD2" w:rsidRPr="0034090F">
      <w:rPr>
        <w:rFonts w:ascii="Rockwell" w:hAnsi="Rockwell"/>
        <w:b/>
        <w:sz w:val="22"/>
        <w:szCs w:val="22"/>
      </w:rPr>
      <w:t>8(495)109-04-24</w:t>
    </w:r>
  </w:p>
  <w:p w:rsidR="00662AD2" w:rsidRPr="0034090F" w:rsidRDefault="00662AD2" w:rsidP="00662AD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6330"/>
      </w:tabs>
      <w:jc w:val="right"/>
      <w:rPr>
        <w:rFonts w:ascii="Rockwell" w:hAnsi="Rockwell" w:cs="Calibri"/>
        <w:b/>
        <w:i/>
        <w:sz w:val="22"/>
        <w:szCs w:val="22"/>
      </w:rPr>
    </w:pPr>
    <w:r w:rsidRPr="0034090F">
      <w:rPr>
        <w:rFonts w:ascii="Corbel" w:hAnsi="Corbel" w:cs="Calibri"/>
        <w:b/>
        <w:i/>
        <w:sz w:val="22"/>
        <w:szCs w:val="22"/>
      </w:rPr>
      <w:t>г</w:t>
    </w:r>
    <w:r w:rsidRPr="0034090F">
      <w:rPr>
        <w:rFonts w:ascii="Rockwell" w:hAnsi="Rockwell" w:cs="Calibri"/>
        <w:b/>
        <w:i/>
        <w:sz w:val="22"/>
        <w:szCs w:val="22"/>
      </w:rPr>
      <w:t>.</w:t>
    </w:r>
    <w:r w:rsidR="0034090F">
      <w:rPr>
        <w:rFonts w:asciiTheme="minorHAnsi" w:hAnsiTheme="minorHAnsi" w:cs="Calibri"/>
        <w:b/>
        <w:i/>
        <w:sz w:val="22"/>
        <w:szCs w:val="22"/>
      </w:rPr>
      <w:t xml:space="preserve"> </w:t>
    </w:r>
    <w:r w:rsidRPr="0034090F">
      <w:rPr>
        <w:rFonts w:ascii="Corbel" w:hAnsi="Corbel" w:cs="Calibri"/>
        <w:b/>
        <w:i/>
        <w:sz w:val="22"/>
        <w:szCs w:val="22"/>
      </w:rPr>
      <w:t>Москва</w:t>
    </w:r>
    <w:r w:rsidRPr="0034090F">
      <w:rPr>
        <w:rFonts w:ascii="Rockwell" w:hAnsi="Rockwell" w:cs="Calibri"/>
        <w:b/>
        <w:i/>
        <w:sz w:val="22"/>
        <w:szCs w:val="22"/>
      </w:rPr>
      <w:t xml:space="preserve">, </w:t>
    </w:r>
    <w:r w:rsidRPr="0034090F">
      <w:rPr>
        <w:rFonts w:ascii="Corbel" w:hAnsi="Corbel" w:cs="Calibri"/>
        <w:b/>
        <w:i/>
        <w:sz w:val="22"/>
        <w:szCs w:val="22"/>
      </w:rPr>
      <w:t>ул</w:t>
    </w:r>
    <w:r w:rsidRPr="0034090F">
      <w:rPr>
        <w:rFonts w:ascii="Rockwell" w:hAnsi="Rockwell" w:cs="Calibri"/>
        <w:b/>
        <w:i/>
        <w:sz w:val="22"/>
        <w:szCs w:val="22"/>
      </w:rPr>
      <w:t xml:space="preserve">. </w:t>
    </w:r>
    <w:r w:rsidRPr="0034090F">
      <w:rPr>
        <w:rFonts w:ascii="Corbel" w:hAnsi="Corbel" w:cs="Calibri"/>
        <w:b/>
        <w:i/>
        <w:sz w:val="22"/>
        <w:szCs w:val="22"/>
      </w:rPr>
      <w:t>Ленинградский</w:t>
    </w:r>
    <w:r w:rsidRPr="0034090F">
      <w:rPr>
        <w:rFonts w:ascii="Rockwell" w:hAnsi="Rockwell" w:cs="Calibri"/>
        <w:b/>
        <w:i/>
        <w:sz w:val="22"/>
        <w:szCs w:val="22"/>
      </w:rPr>
      <w:t xml:space="preserve"> </w:t>
    </w:r>
    <w:r w:rsidRPr="0034090F">
      <w:rPr>
        <w:rFonts w:ascii="Corbel" w:hAnsi="Corbel" w:cs="Calibri"/>
        <w:b/>
        <w:i/>
        <w:sz w:val="22"/>
        <w:szCs w:val="22"/>
      </w:rPr>
      <w:t>пр</w:t>
    </w:r>
    <w:r w:rsidR="0034090F">
      <w:rPr>
        <w:rFonts w:asciiTheme="minorHAnsi" w:hAnsiTheme="minorHAnsi" w:cs="Calibri"/>
        <w:b/>
        <w:i/>
        <w:sz w:val="22"/>
        <w:szCs w:val="22"/>
      </w:rPr>
      <w:t>оспек</w:t>
    </w:r>
    <w:r w:rsidRPr="0034090F">
      <w:rPr>
        <w:rFonts w:ascii="Corbel" w:hAnsi="Corbel" w:cs="Calibri"/>
        <w:b/>
        <w:i/>
        <w:sz w:val="22"/>
        <w:szCs w:val="22"/>
      </w:rPr>
      <w:t>т</w:t>
    </w:r>
    <w:r w:rsidRPr="0034090F">
      <w:rPr>
        <w:rFonts w:ascii="Rockwell" w:hAnsi="Rockwell" w:cs="Calibri"/>
        <w:b/>
        <w:i/>
        <w:sz w:val="22"/>
        <w:szCs w:val="22"/>
      </w:rPr>
      <w:t xml:space="preserve">, </w:t>
    </w:r>
    <w:r w:rsidRPr="0034090F">
      <w:rPr>
        <w:rFonts w:ascii="Corbel" w:hAnsi="Corbel" w:cs="Calibri"/>
        <w:b/>
        <w:i/>
        <w:sz w:val="22"/>
        <w:szCs w:val="22"/>
      </w:rPr>
      <w:t>д</w:t>
    </w:r>
    <w:r w:rsidRPr="0034090F">
      <w:rPr>
        <w:rFonts w:ascii="Rockwell" w:hAnsi="Rockwell" w:cs="Calibri"/>
        <w:b/>
        <w:i/>
        <w:sz w:val="22"/>
        <w:szCs w:val="22"/>
      </w:rPr>
      <w:t xml:space="preserve">.63, </w:t>
    </w:r>
    <w:r w:rsidRPr="0034090F">
      <w:rPr>
        <w:rFonts w:ascii="Corbel" w:hAnsi="Corbel" w:cs="Calibri"/>
        <w:b/>
        <w:i/>
        <w:sz w:val="22"/>
        <w:szCs w:val="22"/>
      </w:rPr>
      <w:t>оф</w:t>
    </w:r>
    <w:r w:rsidRPr="0034090F">
      <w:rPr>
        <w:rFonts w:ascii="Rockwell" w:hAnsi="Rockwell" w:cs="Calibri"/>
        <w:b/>
        <w:i/>
        <w:sz w:val="22"/>
        <w:szCs w:val="22"/>
      </w:rPr>
      <w:t>.706</w:t>
    </w:r>
  </w:p>
  <w:p w:rsidR="00662AD2" w:rsidRPr="0034090F" w:rsidRDefault="008146E5" w:rsidP="00662AD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6330"/>
      </w:tabs>
      <w:jc w:val="right"/>
      <w:rPr>
        <w:rFonts w:ascii="Rockwell" w:hAnsi="Rockwell" w:cs="Calibri"/>
        <w:b/>
        <w:i/>
        <w:sz w:val="22"/>
        <w:szCs w:val="22"/>
      </w:rPr>
    </w:pPr>
    <w:hyperlink r:id="rId2" w:history="1">
      <w:r w:rsidR="0034090F" w:rsidRPr="00CD2154">
        <w:rPr>
          <w:rStyle w:val="af"/>
          <w:rFonts w:ascii="Rockwell" w:hAnsi="Rockwell" w:cs="Calibri"/>
          <w:b/>
          <w:i/>
          <w:sz w:val="22"/>
          <w:szCs w:val="22"/>
          <w:lang w:val="en-US"/>
        </w:rPr>
        <w:t>www</w:t>
      </w:r>
      <w:r w:rsidR="0034090F" w:rsidRPr="0034090F">
        <w:rPr>
          <w:rStyle w:val="af"/>
          <w:rFonts w:ascii="Rockwell" w:hAnsi="Rockwell" w:cs="Calibri"/>
          <w:b/>
          <w:i/>
          <w:sz w:val="22"/>
          <w:szCs w:val="22"/>
        </w:rPr>
        <w:t>.</w:t>
      </w:r>
      <w:proofErr w:type="spellStart"/>
      <w:r w:rsidR="0034090F" w:rsidRPr="00CD2154">
        <w:rPr>
          <w:rStyle w:val="af"/>
          <w:rFonts w:ascii="Rockwell" w:hAnsi="Rockwell" w:cs="Calibri"/>
          <w:b/>
          <w:i/>
          <w:sz w:val="22"/>
          <w:szCs w:val="22"/>
          <w:lang w:val="en-US"/>
        </w:rPr>
        <w:t>profdeck</w:t>
      </w:r>
      <w:proofErr w:type="spellEnd"/>
      <w:r w:rsidR="0034090F" w:rsidRPr="0034090F">
        <w:rPr>
          <w:rStyle w:val="af"/>
          <w:rFonts w:ascii="Rockwell" w:hAnsi="Rockwell" w:cs="Calibri"/>
          <w:b/>
          <w:i/>
          <w:sz w:val="22"/>
          <w:szCs w:val="22"/>
        </w:rPr>
        <w:t>.</w:t>
      </w:r>
      <w:proofErr w:type="spellStart"/>
      <w:r w:rsidR="0034090F" w:rsidRPr="00CD2154">
        <w:rPr>
          <w:rStyle w:val="af"/>
          <w:rFonts w:ascii="Rockwell" w:hAnsi="Rockwell" w:cs="Calibri"/>
          <w:b/>
          <w:i/>
          <w:sz w:val="22"/>
          <w:szCs w:val="22"/>
          <w:lang w:val="en-US"/>
        </w:rPr>
        <w:t>ru</w:t>
      </w:r>
      <w:proofErr w:type="spellEnd"/>
    </w:hyperlink>
  </w:p>
  <w:p w:rsidR="0034090F" w:rsidRPr="0034090F" w:rsidRDefault="0034090F" w:rsidP="0034090F">
    <w:pPr>
      <w:pBdr>
        <w:bottom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6330"/>
      </w:tabs>
      <w:jc w:val="right"/>
      <w:rPr>
        <w:rFonts w:ascii="Corbel" w:hAnsi="Corbel"/>
        <w:b/>
        <w:sz w:val="22"/>
        <w:szCs w:val="22"/>
      </w:rPr>
    </w:pPr>
  </w:p>
  <w:p w:rsidR="003E18C9" w:rsidRPr="00662AD2" w:rsidRDefault="00636C7C" w:rsidP="003E18C9">
    <w:pPr>
      <w:pStyle w:val="a3"/>
      <w:tabs>
        <w:tab w:val="clear" w:pos="4677"/>
        <w:tab w:val="clear" w:pos="9355"/>
        <w:tab w:val="left" w:pos="9810"/>
      </w:tabs>
      <w:rPr>
        <w:rFonts w:ascii="Calisto MT" w:hAnsi="Calisto MT"/>
        <w:b/>
        <w:bCs/>
        <w:sz w:val="28"/>
      </w:rPr>
    </w:pPr>
    <w:r w:rsidRPr="0048030D">
      <w:rPr>
        <w:rFonts w:ascii="Calisto MT" w:hAnsi="Calisto MT" w:cs="Calibri"/>
        <w:b/>
        <w:sz w:val="28"/>
        <w:szCs w:val="28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4800"/>
    <w:multiLevelType w:val="hybridMultilevel"/>
    <w:tmpl w:val="43E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A166E"/>
    <w:multiLevelType w:val="multilevel"/>
    <w:tmpl w:val="426A449A"/>
    <w:lvl w:ilvl="0">
      <w:start w:val="406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8"/>
      <w:numFmt w:val="decimal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0"/>
      <w:numFmt w:val="decimal"/>
      <w:lvlText w:val="%1-%2-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EC5AF4"/>
    <w:multiLevelType w:val="hybridMultilevel"/>
    <w:tmpl w:val="30CE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4818"/>
    <w:multiLevelType w:val="hybridMultilevel"/>
    <w:tmpl w:val="EA626FEE"/>
    <w:lvl w:ilvl="0" w:tplc="0419000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" w15:restartNumberingAfterBreak="0">
    <w:nsid w:val="4BBE72F8"/>
    <w:multiLevelType w:val="multilevel"/>
    <w:tmpl w:val="426A449A"/>
    <w:lvl w:ilvl="0">
      <w:start w:val="406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8"/>
      <w:numFmt w:val="decimal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0"/>
      <w:numFmt w:val="decimal"/>
      <w:lvlText w:val="%1-%2-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3427FAB"/>
    <w:multiLevelType w:val="hybridMultilevel"/>
    <w:tmpl w:val="3B604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70"/>
    <w:rsid w:val="00000B1C"/>
    <w:rsid w:val="000048A7"/>
    <w:rsid w:val="00004C0A"/>
    <w:rsid w:val="000054F9"/>
    <w:rsid w:val="00007E9F"/>
    <w:rsid w:val="00010D8A"/>
    <w:rsid w:val="000130A1"/>
    <w:rsid w:val="00023073"/>
    <w:rsid w:val="000337D0"/>
    <w:rsid w:val="00046813"/>
    <w:rsid w:val="00046FC8"/>
    <w:rsid w:val="00060948"/>
    <w:rsid w:val="00060D3D"/>
    <w:rsid w:val="000629AF"/>
    <w:rsid w:val="000635AD"/>
    <w:rsid w:val="00072E40"/>
    <w:rsid w:val="00080494"/>
    <w:rsid w:val="000832B0"/>
    <w:rsid w:val="000947E2"/>
    <w:rsid w:val="000B451F"/>
    <w:rsid w:val="000D5B4B"/>
    <w:rsid w:val="000D6743"/>
    <w:rsid w:val="000F2E5B"/>
    <w:rsid w:val="000F599E"/>
    <w:rsid w:val="00103184"/>
    <w:rsid w:val="00110D6F"/>
    <w:rsid w:val="0011198C"/>
    <w:rsid w:val="00115EEC"/>
    <w:rsid w:val="00122EB3"/>
    <w:rsid w:val="00132450"/>
    <w:rsid w:val="00140A83"/>
    <w:rsid w:val="001431DA"/>
    <w:rsid w:val="0014393A"/>
    <w:rsid w:val="00145BBA"/>
    <w:rsid w:val="00146791"/>
    <w:rsid w:val="001606EA"/>
    <w:rsid w:val="001630B3"/>
    <w:rsid w:val="001721C1"/>
    <w:rsid w:val="001751D3"/>
    <w:rsid w:val="00176FE3"/>
    <w:rsid w:val="00177C22"/>
    <w:rsid w:val="00184B4D"/>
    <w:rsid w:val="00187137"/>
    <w:rsid w:val="00187A16"/>
    <w:rsid w:val="00190601"/>
    <w:rsid w:val="00191CFD"/>
    <w:rsid w:val="00197282"/>
    <w:rsid w:val="001A0040"/>
    <w:rsid w:val="001A544B"/>
    <w:rsid w:val="001B2D11"/>
    <w:rsid w:val="001B38A2"/>
    <w:rsid w:val="001C057D"/>
    <w:rsid w:val="001C30FE"/>
    <w:rsid w:val="001C7AFD"/>
    <w:rsid w:val="001D047B"/>
    <w:rsid w:val="001D0913"/>
    <w:rsid w:val="001D09D2"/>
    <w:rsid w:val="001D39C1"/>
    <w:rsid w:val="001D73F1"/>
    <w:rsid w:val="001D755B"/>
    <w:rsid w:val="001D7920"/>
    <w:rsid w:val="001F159E"/>
    <w:rsid w:val="001F2C9C"/>
    <w:rsid w:val="001F61D9"/>
    <w:rsid w:val="002010C8"/>
    <w:rsid w:val="002043FD"/>
    <w:rsid w:val="00212F9F"/>
    <w:rsid w:val="00214024"/>
    <w:rsid w:val="0021535D"/>
    <w:rsid w:val="00220A85"/>
    <w:rsid w:val="00224DF4"/>
    <w:rsid w:val="002273FA"/>
    <w:rsid w:val="002323B3"/>
    <w:rsid w:val="00232CC3"/>
    <w:rsid w:val="00233A63"/>
    <w:rsid w:val="002413F9"/>
    <w:rsid w:val="002438E2"/>
    <w:rsid w:val="0024532B"/>
    <w:rsid w:val="002506F2"/>
    <w:rsid w:val="0025142D"/>
    <w:rsid w:val="00252A3D"/>
    <w:rsid w:val="00254740"/>
    <w:rsid w:val="00255EF6"/>
    <w:rsid w:val="002561A0"/>
    <w:rsid w:val="00267D6A"/>
    <w:rsid w:val="002756F3"/>
    <w:rsid w:val="00275831"/>
    <w:rsid w:val="00294AA5"/>
    <w:rsid w:val="002954F3"/>
    <w:rsid w:val="00295D07"/>
    <w:rsid w:val="002A7C99"/>
    <w:rsid w:val="002B029F"/>
    <w:rsid w:val="002B6F92"/>
    <w:rsid w:val="002C6D72"/>
    <w:rsid w:val="002D1B72"/>
    <w:rsid w:val="002D22A3"/>
    <w:rsid w:val="002D7AEB"/>
    <w:rsid w:val="002F34DF"/>
    <w:rsid w:val="002F39A6"/>
    <w:rsid w:val="00302891"/>
    <w:rsid w:val="00307A35"/>
    <w:rsid w:val="00323DEE"/>
    <w:rsid w:val="003254BF"/>
    <w:rsid w:val="003273BB"/>
    <w:rsid w:val="00336D8F"/>
    <w:rsid w:val="0034090F"/>
    <w:rsid w:val="003476D3"/>
    <w:rsid w:val="003504A0"/>
    <w:rsid w:val="00351ECC"/>
    <w:rsid w:val="003645D8"/>
    <w:rsid w:val="0037232F"/>
    <w:rsid w:val="00373B80"/>
    <w:rsid w:val="00375B84"/>
    <w:rsid w:val="00385077"/>
    <w:rsid w:val="003937E5"/>
    <w:rsid w:val="003B10A5"/>
    <w:rsid w:val="003B213B"/>
    <w:rsid w:val="003B2D50"/>
    <w:rsid w:val="003B2F6A"/>
    <w:rsid w:val="003B5725"/>
    <w:rsid w:val="003B6F28"/>
    <w:rsid w:val="003B7054"/>
    <w:rsid w:val="003C0172"/>
    <w:rsid w:val="003C0AAA"/>
    <w:rsid w:val="003C4414"/>
    <w:rsid w:val="003C6BAC"/>
    <w:rsid w:val="003C7E94"/>
    <w:rsid w:val="003D0B76"/>
    <w:rsid w:val="003D18A9"/>
    <w:rsid w:val="003D391D"/>
    <w:rsid w:val="003E18C9"/>
    <w:rsid w:val="003E379C"/>
    <w:rsid w:val="00404C41"/>
    <w:rsid w:val="00404EDC"/>
    <w:rsid w:val="004122CF"/>
    <w:rsid w:val="004225D0"/>
    <w:rsid w:val="00424B77"/>
    <w:rsid w:val="00434034"/>
    <w:rsid w:val="0045401E"/>
    <w:rsid w:val="004613A8"/>
    <w:rsid w:val="0046347D"/>
    <w:rsid w:val="004638FA"/>
    <w:rsid w:val="00465A71"/>
    <w:rsid w:val="004663BE"/>
    <w:rsid w:val="00470A8B"/>
    <w:rsid w:val="00471B96"/>
    <w:rsid w:val="004758F0"/>
    <w:rsid w:val="0048030D"/>
    <w:rsid w:val="00494019"/>
    <w:rsid w:val="0049594A"/>
    <w:rsid w:val="004A4D9D"/>
    <w:rsid w:val="004B2F1F"/>
    <w:rsid w:val="004B43BC"/>
    <w:rsid w:val="004C1A5B"/>
    <w:rsid w:val="004C5F99"/>
    <w:rsid w:val="004D4296"/>
    <w:rsid w:val="004D6786"/>
    <w:rsid w:val="004D7556"/>
    <w:rsid w:val="004E0FE9"/>
    <w:rsid w:val="004E2D0E"/>
    <w:rsid w:val="004E5796"/>
    <w:rsid w:val="004F04DF"/>
    <w:rsid w:val="004F2EC7"/>
    <w:rsid w:val="004F420B"/>
    <w:rsid w:val="004F4C45"/>
    <w:rsid w:val="004F5C86"/>
    <w:rsid w:val="00505678"/>
    <w:rsid w:val="0050606E"/>
    <w:rsid w:val="00507840"/>
    <w:rsid w:val="00515F93"/>
    <w:rsid w:val="005213C8"/>
    <w:rsid w:val="005226A7"/>
    <w:rsid w:val="00524965"/>
    <w:rsid w:val="0052675F"/>
    <w:rsid w:val="0052773D"/>
    <w:rsid w:val="00530CFF"/>
    <w:rsid w:val="00531638"/>
    <w:rsid w:val="005359FD"/>
    <w:rsid w:val="00537750"/>
    <w:rsid w:val="00542D77"/>
    <w:rsid w:val="00552339"/>
    <w:rsid w:val="0055367B"/>
    <w:rsid w:val="00554F95"/>
    <w:rsid w:val="00560114"/>
    <w:rsid w:val="0056050F"/>
    <w:rsid w:val="00560666"/>
    <w:rsid w:val="00572BE1"/>
    <w:rsid w:val="0057772E"/>
    <w:rsid w:val="00585E46"/>
    <w:rsid w:val="00587AC0"/>
    <w:rsid w:val="00592587"/>
    <w:rsid w:val="0059526D"/>
    <w:rsid w:val="0059599F"/>
    <w:rsid w:val="00596D07"/>
    <w:rsid w:val="005970FD"/>
    <w:rsid w:val="0059765C"/>
    <w:rsid w:val="005A3559"/>
    <w:rsid w:val="005B1750"/>
    <w:rsid w:val="005B4FA9"/>
    <w:rsid w:val="005B6AFA"/>
    <w:rsid w:val="005B7968"/>
    <w:rsid w:val="005C2316"/>
    <w:rsid w:val="005D1ADF"/>
    <w:rsid w:val="005D248F"/>
    <w:rsid w:val="005E24D7"/>
    <w:rsid w:val="005F1020"/>
    <w:rsid w:val="005F500A"/>
    <w:rsid w:val="006025D0"/>
    <w:rsid w:val="00611AB0"/>
    <w:rsid w:val="00613D9F"/>
    <w:rsid w:val="00624F54"/>
    <w:rsid w:val="00630038"/>
    <w:rsid w:val="00631AD3"/>
    <w:rsid w:val="00633FA6"/>
    <w:rsid w:val="006367C0"/>
    <w:rsid w:val="00636C7C"/>
    <w:rsid w:val="0064260A"/>
    <w:rsid w:val="00655853"/>
    <w:rsid w:val="006566A1"/>
    <w:rsid w:val="006613AA"/>
    <w:rsid w:val="00662AD2"/>
    <w:rsid w:val="00663B9F"/>
    <w:rsid w:val="006711C2"/>
    <w:rsid w:val="00671893"/>
    <w:rsid w:val="00672391"/>
    <w:rsid w:val="00673DE4"/>
    <w:rsid w:val="00676997"/>
    <w:rsid w:val="00680006"/>
    <w:rsid w:val="00682A13"/>
    <w:rsid w:val="006830AC"/>
    <w:rsid w:val="00683A0A"/>
    <w:rsid w:val="00683F33"/>
    <w:rsid w:val="006849E7"/>
    <w:rsid w:val="00686003"/>
    <w:rsid w:val="0068722C"/>
    <w:rsid w:val="00691E41"/>
    <w:rsid w:val="00693E57"/>
    <w:rsid w:val="006960EC"/>
    <w:rsid w:val="00696826"/>
    <w:rsid w:val="006A350F"/>
    <w:rsid w:val="006A4270"/>
    <w:rsid w:val="006B0717"/>
    <w:rsid w:val="006B1416"/>
    <w:rsid w:val="006B678D"/>
    <w:rsid w:val="006B6EB8"/>
    <w:rsid w:val="006C4E15"/>
    <w:rsid w:val="006D13CC"/>
    <w:rsid w:val="006D1BC1"/>
    <w:rsid w:val="006D7441"/>
    <w:rsid w:val="006E06BB"/>
    <w:rsid w:val="006E4622"/>
    <w:rsid w:val="00700D71"/>
    <w:rsid w:val="00703EF5"/>
    <w:rsid w:val="00707A51"/>
    <w:rsid w:val="00710755"/>
    <w:rsid w:val="0071077F"/>
    <w:rsid w:val="00723172"/>
    <w:rsid w:val="0072365A"/>
    <w:rsid w:val="00723A43"/>
    <w:rsid w:val="007251E7"/>
    <w:rsid w:val="0073330E"/>
    <w:rsid w:val="00733DC1"/>
    <w:rsid w:val="00734372"/>
    <w:rsid w:val="0074171D"/>
    <w:rsid w:val="00755D57"/>
    <w:rsid w:val="00756CC3"/>
    <w:rsid w:val="007657CC"/>
    <w:rsid w:val="00766CA3"/>
    <w:rsid w:val="007728F4"/>
    <w:rsid w:val="007755BF"/>
    <w:rsid w:val="00786D92"/>
    <w:rsid w:val="00787A4F"/>
    <w:rsid w:val="007A1A09"/>
    <w:rsid w:val="007A3452"/>
    <w:rsid w:val="007A3DB9"/>
    <w:rsid w:val="007A6BBB"/>
    <w:rsid w:val="007B3471"/>
    <w:rsid w:val="007C33E8"/>
    <w:rsid w:val="007C554D"/>
    <w:rsid w:val="007D6667"/>
    <w:rsid w:val="007E2791"/>
    <w:rsid w:val="007E38A3"/>
    <w:rsid w:val="007E7289"/>
    <w:rsid w:val="007E79D6"/>
    <w:rsid w:val="007F315E"/>
    <w:rsid w:val="007F52F3"/>
    <w:rsid w:val="00803C78"/>
    <w:rsid w:val="00805AB5"/>
    <w:rsid w:val="008146E5"/>
    <w:rsid w:val="008153C5"/>
    <w:rsid w:val="00820032"/>
    <w:rsid w:val="00821B82"/>
    <w:rsid w:val="00826A58"/>
    <w:rsid w:val="00831F5E"/>
    <w:rsid w:val="00834C47"/>
    <w:rsid w:val="00861863"/>
    <w:rsid w:val="008632B2"/>
    <w:rsid w:val="00863388"/>
    <w:rsid w:val="00863DE4"/>
    <w:rsid w:val="008664CA"/>
    <w:rsid w:val="008705FC"/>
    <w:rsid w:val="0087120C"/>
    <w:rsid w:val="008756DC"/>
    <w:rsid w:val="00885AE6"/>
    <w:rsid w:val="00886618"/>
    <w:rsid w:val="008919EA"/>
    <w:rsid w:val="008942FD"/>
    <w:rsid w:val="00895B52"/>
    <w:rsid w:val="00897158"/>
    <w:rsid w:val="00897C04"/>
    <w:rsid w:val="008A0D32"/>
    <w:rsid w:val="008A1766"/>
    <w:rsid w:val="008A4909"/>
    <w:rsid w:val="008A5D36"/>
    <w:rsid w:val="008B0D06"/>
    <w:rsid w:val="008B33CD"/>
    <w:rsid w:val="008B5F94"/>
    <w:rsid w:val="008D2C38"/>
    <w:rsid w:val="008D74C7"/>
    <w:rsid w:val="008F31B1"/>
    <w:rsid w:val="008F7091"/>
    <w:rsid w:val="008F70B5"/>
    <w:rsid w:val="00900016"/>
    <w:rsid w:val="0090381B"/>
    <w:rsid w:val="0090476F"/>
    <w:rsid w:val="00916CB6"/>
    <w:rsid w:val="0092098F"/>
    <w:rsid w:val="00923E22"/>
    <w:rsid w:val="00934917"/>
    <w:rsid w:val="00934A1D"/>
    <w:rsid w:val="00935919"/>
    <w:rsid w:val="0094440F"/>
    <w:rsid w:val="00951503"/>
    <w:rsid w:val="00953868"/>
    <w:rsid w:val="009545A7"/>
    <w:rsid w:val="009604AF"/>
    <w:rsid w:val="0096159E"/>
    <w:rsid w:val="00964E08"/>
    <w:rsid w:val="009652C6"/>
    <w:rsid w:val="009722D4"/>
    <w:rsid w:val="009751FA"/>
    <w:rsid w:val="00977409"/>
    <w:rsid w:val="00984106"/>
    <w:rsid w:val="00992F50"/>
    <w:rsid w:val="00994F14"/>
    <w:rsid w:val="00996911"/>
    <w:rsid w:val="009A1E0C"/>
    <w:rsid w:val="009A324B"/>
    <w:rsid w:val="009A77F8"/>
    <w:rsid w:val="009B265B"/>
    <w:rsid w:val="009B48D5"/>
    <w:rsid w:val="009B593D"/>
    <w:rsid w:val="009C293D"/>
    <w:rsid w:val="009C3313"/>
    <w:rsid w:val="009C5BB6"/>
    <w:rsid w:val="009D28E4"/>
    <w:rsid w:val="009E7473"/>
    <w:rsid w:val="009F0770"/>
    <w:rsid w:val="009F09F1"/>
    <w:rsid w:val="009F4DFB"/>
    <w:rsid w:val="009F6372"/>
    <w:rsid w:val="00A013D8"/>
    <w:rsid w:val="00A0721A"/>
    <w:rsid w:val="00A10FEC"/>
    <w:rsid w:val="00A11263"/>
    <w:rsid w:val="00A15D53"/>
    <w:rsid w:val="00A17392"/>
    <w:rsid w:val="00A22E59"/>
    <w:rsid w:val="00A24C01"/>
    <w:rsid w:val="00A25234"/>
    <w:rsid w:val="00A3604C"/>
    <w:rsid w:val="00A4183C"/>
    <w:rsid w:val="00A42CC5"/>
    <w:rsid w:val="00A43BB1"/>
    <w:rsid w:val="00A4500E"/>
    <w:rsid w:val="00A54A43"/>
    <w:rsid w:val="00A560A0"/>
    <w:rsid w:val="00A56722"/>
    <w:rsid w:val="00A60DC4"/>
    <w:rsid w:val="00A632BB"/>
    <w:rsid w:val="00A66D74"/>
    <w:rsid w:val="00A75F81"/>
    <w:rsid w:val="00A85D23"/>
    <w:rsid w:val="00A96A9B"/>
    <w:rsid w:val="00AB4B22"/>
    <w:rsid w:val="00AC0ADA"/>
    <w:rsid w:val="00AC5158"/>
    <w:rsid w:val="00AC6FCC"/>
    <w:rsid w:val="00AD6D7B"/>
    <w:rsid w:val="00AD79F8"/>
    <w:rsid w:val="00AD7C05"/>
    <w:rsid w:val="00AE17B0"/>
    <w:rsid w:val="00AE3FE9"/>
    <w:rsid w:val="00AE5A94"/>
    <w:rsid w:val="00AE7E55"/>
    <w:rsid w:val="00AF0B86"/>
    <w:rsid w:val="00AF41F4"/>
    <w:rsid w:val="00B10430"/>
    <w:rsid w:val="00B22159"/>
    <w:rsid w:val="00B266AC"/>
    <w:rsid w:val="00B267FF"/>
    <w:rsid w:val="00B301DA"/>
    <w:rsid w:val="00B3431B"/>
    <w:rsid w:val="00B465D9"/>
    <w:rsid w:val="00B52E75"/>
    <w:rsid w:val="00B532FB"/>
    <w:rsid w:val="00B566B0"/>
    <w:rsid w:val="00B63877"/>
    <w:rsid w:val="00B640B3"/>
    <w:rsid w:val="00B6630C"/>
    <w:rsid w:val="00B66458"/>
    <w:rsid w:val="00B70EAE"/>
    <w:rsid w:val="00B742D6"/>
    <w:rsid w:val="00B7594D"/>
    <w:rsid w:val="00B772BE"/>
    <w:rsid w:val="00B80B74"/>
    <w:rsid w:val="00B82773"/>
    <w:rsid w:val="00B9438B"/>
    <w:rsid w:val="00B96764"/>
    <w:rsid w:val="00BA097D"/>
    <w:rsid w:val="00BA0DCA"/>
    <w:rsid w:val="00BA2980"/>
    <w:rsid w:val="00BA36C0"/>
    <w:rsid w:val="00BB23B3"/>
    <w:rsid w:val="00BB37C0"/>
    <w:rsid w:val="00BC4862"/>
    <w:rsid w:val="00BC79E0"/>
    <w:rsid w:val="00BD4BE2"/>
    <w:rsid w:val="00BD5C5D"/>
    <w:rsid w:val="00BD75DB"/>
    <w:rsid w:val="00BD7649"/>
    <w:rsid w:val="00BE3CAE"/>
    <w:rsid w:val="00BE71FF"/>
    <w:rsid w:val="00BE7580"/>
    <w:rsid w:val="00BF1018"/>
    <w:rsid w:val="00C07572"/>
    <w:rsid w:val="00C14CDB"/>
    <w:rsid w:val="00C203FD"/>
    <w:rsid w:val="00C21072"/>
    <w:rsid w:val="00C2590F"/>
    <w:rsid w:val="00C264C5"/>
    <w:rsid w:val="00C30B2F"/>
    <w:rsid w:val="00C40427"/>
    <w:rsid w:val="00C47DCF"/>
    <w:rsid w:val="00C519D7"/>
    <w:rsid w:val="00C52C88"/>
    <w:rsid w:val="00C621C4"/>
    <w:rsid w:val="00C65FF6"/>
    <w:rsid w:val="00C70559"/>
    <w:rsid w:val="00C73319"/>
    <w:rsid w:val="00C75749"/>
    <w:rsid w:val="00C80E90"/>
    <w:rsid w:val="00C827CE"/>
    <w:rsid w:val="00C828B9"/>
    <w:rsid w:val="00C92016"/>
    <w:rsid w:val="00C92FD8"/>
    <w:rsid w:val="00CA2364"/>
    <w:rsid w:val="00CA3AB5"/>
    <w:rsid w:val="00CA6BE7"/>
    <w:rsid w:val="00CB41E0"/>
    <w:rsid w:val="00CC0F99"/>
    <w:rsid w:val="00CC3D2C"/>
    <w:rsid w:val="00CC5A48"/>
    <w:rsid w:val="00CD154D"/>
    <w:rsid w:val="00CD2BD6"/>
    <w:rsid w:val="00CD361B"/>
    <w:rsid w:val="00CE7C41"/>
    <w:rsid w:val="00D05307"/>
    <w:rsid w:val="00D05988"/>
    <w:rsid w:val="00D06B1D"/>
    <w:rsid w:val="00D075F6"/>
    <w:rsid w:val="00D131A0"/>
    <w:rsid w:val="00D22610"/>
    <w:rsid w:val="00D26D60"/>
    <w:rsid w:val="00D303FC"/>
    <w:rsid w:val="00D34D21"/>
    <w:rsid w:val="00D435E3"/>
    <w:rsid w:val="00D61824"/>
    <w:rsid w:val="00D62C84"/>
    <w:rsid w:val="00D66981"/>
    <w:rsid w:val="00D75D7E"/>
    <w:rsid w:val="00D84D32"/>
    <w:rsid w:val="00D87193"/>
    <w:rsid w:val="00D9206B"/>
    <w:rsid w:val="00D96BD8"/>
    <w:rsid w:val="00D97826"/>
    <w:rsid w:val="00DA2C10"/>
    <w:rsid w:val="00DA3029"/>
    <w:rsid w:val="00DB029C"/>
    <w:rsid w:val="00DB1C27"/>
    <w:rsid w:val="00DB1E93"/>
    <w:rsid w:val="00DB2B2E"/>
    <w:rsid w:val="00DC00A5"/>
    <w:rsid w:val="00DD32E7"/>
    <w:rsid w:val="00DD7337"/>
    <w:rsid w:val="00DE5FEF"/>
    <w:rsid w:val="00DE6AFB"/>
    <w:rsid w:val="00DF3FE7"/>
    <w:rsid w:val="00DF7551"/>
    <w:rsid w:val="00E12A8A"/>
    <w:rsid w:val="00E15904"/>
    <w:rsid w:val="00E22561"/>
    <w:rsid w:val="00E24CFD"/>
    <w:rsid w:val="00E24D90"/>
    <w:rsid w:val="00E27339"/>
    <w:rsid w:val="00E33DF6"/>
    <w:rsid w:val="00E355CC"/>
    <w:rsid w:val="00E36234"/>
    <w:rsid w:val="00E37F7B"/>
    <w:rsid w:val="00E4167C"/>
    <w:rsid w:val="00E44C18"/>
    <w:rsid w:val="00E47B33"/>
    <w:rsid w:val="00E505B0"/>
    <w:rsid w:val="00E5270E"/>
    <w:rsid w:val="00E529BE"/>
    <w:rsid w:val="00E56823"/>
    <w:rsid w:val="00E57C8B"/>
    <w:rsid w:val="00E63287"/>
    <w:rsid w:val="00E67394"/>
    <w:rsid w:val="00E673D6"/>
    <w:rsid w:val="00E67A86"/>
    <w:rsid w:val="00E70523"/>
    <w:rsid w:val="00E71401"/>
    <w:rsid w:val="00E7244D"/>
    <w:rsid w:val="00E73D1B"/>
    <w:rsid w:val="00E77925"/>
    <w:rsid w:val="00E83330"/>
    <w:rsid w:val="00E9219B"/>
    <w:rsid w:val="00E94621"/>
    <w:rsid w:val="00EA1459"/>
    <w:rsid w:val="00EB1FC1"/>
    <w:rsid w:val="00EB48A8"/>
    <w:rsid w:val="00EC11B4"/>
    <w:rsid w:val="00EC2E5D"/>
    <w:rsid w:val="00EC351E"/>
    <w:rsid w:val="00EC38B2"/>
    <w:rsid w:val="00EC41D1"/>
    <w:rsid w:val="00EC537D"/>
    <w:rsid w:val="00ED1020"/>
    <w:rsid w:val="00ED59AE"/>
    <w:rsid w:val="00ED7E67"/>
    <w:rsid w:val="00EE3F2F"/>
    <w:rsid w:val="00EE3F3F"/>
    <w:rsid w:val="00EF2F7B"/>
    <w:rsid w:val="00EF4A15"/>
    <w:rsid w:val="00EF5A7A"/>
    <w:rsid w:val="00EF7621"/>
    <w:rsid w:val="00F05BE0"/>
    <w:rsid w:val="00F12611"/>
    <w:rsid w:val="00F147DF"/>
    <w:rsid w:val="00F147E9"/>
    <w:rsid w:val="00F15230"/>
    <w:rsid w:val="00F15BF4"/>
    <w:rsid w:val="00F21F62"/>
    <w:rsid w:val="00F26900"/>
    <w:rsid w:val="00F30741"/>
    <w:rsid w:val="00F346ED"/>
    <w:rsid w:val="00F35170"/>
    <w:rsid w:val="00F465BB"/>
    <w:rsid w:val="00F47604"/>
    <w:rsid w:val="00F5019A"/>
    <w:rsid w:val="00F526E9"/>
    <w:rsid w:val="00F54083"/>
    <w:rsid w:val="00F54D65"/>
    <w:rsid w:val="00F76113"/>
    <w:rsid w:val="00F812D8"/>
    <w:rsid w:val="00F90A20"/>
    <w:rsid w:val="00F92DD3"/>
    <w:rsid w:val="00F953AF"/>
    <w:rsid w:val="00F9550B"/>
    <w:rsid w:val="00FA04B8"/>
    <w:rsid w:val="00FA072C"/>
    <w:rsid w:val="00FA53DA"/>
    <w:rsid w:val="00FA66DB"/>
    <w:rsid w:val="00FB123A"/>
    <w:rsid w:val="00FB3703"/>
    <w:rsid w:val="00FC6599"/>
    <w:rsid w:val="00FC6E15"/>
    <w:rsid w:val="00FD083D"/>
    <w:rsid w:val="00FD5707"/>
    <w:rsid w:val="00FD6D4B"/>
    <w:rsid w:val="00FE49EA"/>
    <w:rsid w:val="00FF5909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532BF53-4D17-414B-94B6-FB1B8EBC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13"/>
    <w:rPr>
      <w:sz w:val="24"/>
      <w:szCs w:val="24"/>
    </w:rPr>
  </w:style>
  <w:style w:type="paragraph" w:styleId="1">
    <w:name w:val="heading 1"/>
    <w:basedOn w:val="a"/>
    <w:next w:val="a"/>
    <w:qFormat/>
    <w:rsid w:val="003B7054"/>
    <w:pPr>
      <w:keepNext/>
      <w:jc w:val="center"/>
      <w:outlineLvl w:val="0"/>
    </w:pPr>
    <w:rPr>
      <w:rFonts w:ascii="Helvetica" w:hAnsi="Helvetica"/>
      <w:b/>
      <w:bCs/>
      <w:sz w:val="28"/>
    </w:rPr>
  </w:style>
  <w:style w:type="paragraph" w:styleId="2">
    <w:name w:val="heading 2"/>
    <w:basedOn w:val="a"/>
    <w:next w:val="a"/>
    <w:qFormat/>
    <w:rsid w:val="00DB2B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B7054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DB2B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705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3B7054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682A13"/>
    <w:pPr>
      <w:ind w:left="360"/>
    </w:pPr>
    <w:rPr>
      <w:sz w:val="28"/>
    </w:rPr>
  </w:style>
  <w:style w:type="paragraph" w:styleId="a8">
    <w:name w:val="Balloon Text"/>
    <w:basedOn w:val="a"/>
    <w:semiHidden/>
    <w:rsid w:val="00A15D5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DB2B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Body Text"/>
    <w:basedOn w:val="a"/>
    <w:rsid w:val="00DB2B2E"/>
    <w:pPr>
      <w:spacing w:after="120"/>
    </w:pPr>
  </w:style>
  <w:style w:type="paragraph" w:styleId="ab">
    <w:name w:val="Subtitle"/>
    <w:basedOn w:val="a"/>
    <w:qFormat/>
    <w:rsid w:val="00DB2B2E"/>
    <w:pPr>
      <w:spacing w:after="60"/>
      <w:jc w:val="center"/>
      <w:outlineLvl w:val="1"/>
    </w:pPr>
    <w:rPr>
      <w:rFonts w:ascii="Arial" w:hAnsi="Arial" w:cs="Arial"/>
    </w:rPr>
  </w:style>
  <w:style w:type="table" w:styleId="ac">
    <w:name w:val="Table Grid"/>
    <w:basedOn w:val="a1"/>
    <w:uiPriority w:val="59"/>
    <w:rsid w:val="00A418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Текст1"/>
    <w:basedOn w:val="a"/>
    <w:rsid w:val="00A4183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ad">
    <w:name w:val="Âåðõíèé êîëîíòèòóë"/>
    <w:basedOn w:val="a"/>
    <w:rsid w:val="00663B9F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C4E15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C4E15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F12611"/>
    <w:pPr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12611"/>
    <w:rPr>
      <w:sz w:val="16"/>
      <w:szCs w:val="16"/>
    </w:rPr>
  </w:style>
  <w:style w:type="paragraph" w:customStyle="1" w:styleId="ae">
    <w:name w:val="Содержимое таблицы"/>
    <w:basedOn w:val="a"/>
    <w:rsid w:val="00592587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af">
    <w:name w:val="Hyperlink"/>
    <w:basedOn w:val="a0"/>
    <w:uiPriority w:val="99"/>
    <w:unhideWhenUsed/>
    <w:rsid w:val="003E1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fdeck.ru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32391-C9C9-462B-ACA6-75C0C668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«Пластитрейд»</vt:lpstr>
    </vt:vector>
  </TitlesOfParts>
  <Company>kaleva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«Пластитрейд»</dc:title>
  <dc:creator>Victor</dc:creator>
  <cp:lastModifiedBy>1</cp:lastModifiedBy>
  <cp:revision>5</cp:revision>
  <cp:lastPrinted>2016-02-10T12:42:00Z</cp:lastPrinted>
  <dcterms:created xsi:type="dcterms:W3CDTF">2016-07-07T13:39:00Z</dcterms:created>
  <dcterms:modified xsi:type="dcterms:W3CDTF">2018-06-19T11:12:00Z</dcterms:modified>
</cp:coreProperties>
</file>